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D00" w:rsidRPr="0035319F" w:rsidRDefault="00F11D00" w:rsidP="00F11D00">
      <w:pPr>
        <w:jc w:val="center"/>
        <w:rPr>
          <w:sz w:val="22"/>
        </w:rPr>
      </w:pPr>
      <w:bookmarkStart w:id="0" w:name="_Hlk514167881"/>
      <w:r w:rsidRPr="0035319F">
        <w:rPr>
          <w:rFonts w:hint="eastAsia"/>
          <w:sz w:val="22"/>
        </w:rPr>
        <w:t>理学研究院</w:t>
      </w:r>
      <w:r w:rsidR="00612B26">
        <w:rPr>
          <w:rFonts w:hint="eastAsia"/>
          <w:sz w:val="22"/>
        </w:rPr>
        <w:t>等技術部</w:t>
      </w:r>
      <w:r w:rsidR="0035319F" w:rsidRPr="0035319F">
        <w:rPr>
          <w:rFonts w:hint="eastAsia"/>
          <w:sz w:val="22"/>
        </w:rPr>
        <w:t>における生産品等</w:t>
      </w:r>
      <w:r w:rsidR="005F09E9" w:rsidRPr="0035319F">
        <w:rPr>
          <w:rFonts w:hint="eastAsia"/>
          <w:sz w:val="22"/>
        </w:rPr>
        <w:t>作製</w:t>
      </w:r>
      <w:r w:rsidR="0035319F" w:rsidRPr="0035319F">
        <w:rPr>
          <w:rFonts w:hint="eastAsia"/>
          <w:sz w:val="22"/>
        </w:rPr>
        <w:t>料</w:t>
      </w:r>
      <w:bookmarkEnd w:id="0"/>
      <w:r w:rsidR="0035319F">
        <w:rPr>
          <w:rFonts w:hint="eastAsia"/>
          <w:sz w:val="22"/>
        </w:rPr>
        <w:t>について</w:t>
      </w:r>
    </w:p>
    <w:p w:rsidR="00F11D00" w:rsidRDefault="00F11D00" w:rsidP="00F11D00">
      <w:pPr>
        <w:rPr>
          <w:sz w:val="22"/>
        </w:rPr>
      </w:pPr>
    </w:p>
    <w:p w:rsidR="0035319F" w:rsidRPr="000912A9" w:rsidRDefault="0035319F" w:rsidP="0035319F">
      <w:pPr>
        <w:jc w:val="right"/>
        <w:rPr>
          <w:rFonts w:asciiTheme="minorEastAsia" w:hAnsiTheme="minorEastAsia"/>
          <w:sz w:val="22"/>
        </w:rPr>
      </w:pPr>
      <w:r w:rsidRPr="000912A9">
        <w:rPr>
          <w:rFonts w:asciiTheme="minorEastAsia" w:hAnsiTheme="minorEastAsia" w:hint="eastAsia"/>
          <w:sz w:val="22"/>
        </w:rPr>
        <w:t>平成30年７月</w:t>
      </w:r>
      <w:r w:rsidR="00CB00BD">
        <w:rPr>
          <w:rFonts w:asciiTheme="minorEastAsia" w:hAnsiTheme="minorEastAsia" w:hint="eastAsia"/>
          <w:sz w:val="22"/>
        </w:rPr>
        <w:t>10</w:t>
      </w:r>
      <w:r w:rsidRPr="000912A9">
        <w:rPr>
          <w:rFonts w:asciiTheme="minorEastAsia" w:hAnsiTheme="minorEastAsia" w:hint="eastAsia"/>
          <w:sz w:val="22"/>
        </w:rPr>
        <w:t>日</w:t>
      </w:r>
    </w:p>
    <w:p w:rsidR="0035319F" w:rsidRDefault="0035319F" w:rsidP="0035319F">
      <w:pPr>
        <w:jc w:val="right"/>
        <w:rPr>
          <w:sz w:val="22"/>
        </w:rPr>
      </w:pPr>
      <w:r>
        <w:rPr>
          <w:rFonts w:hint="eastAsia"/>
          <w:sz w:val="22"/>
        </w:rPr>
        <w:t>（業務責任者）大学院理学研究院長</w:t>
      </w:r>
    </w:p>
    <w:p w:rsidR="0035319F" w:rsidRDefault="0035319F" w:rsidP="00F11D00">
      <w:pPr>
        <w:rPr>
          <w:sz w:val="22"/>
        </w:rPr>
      </w:pPr>
    </w:p>
    <w:p w:rsidR="0035319F" w:rsidRDefault="0035319F" w:rsidP="0035319F">
      <w:pPr>
        <w:ind w:firstLineChars="100" w:firstLine="212"/>
        <w:rPr>
          <w:sz w:val="22"/>
        </w:rPr>
      </w:pPr>
      <w:r>
        <w:rPr>
          <w:rFonts w:hint="eastAsia"/>
          <w:sz w:val="22"/>
        </w:rPr>
        <w:t>北海道大学大学院理学研究院等技術部における生産品等作成受託内規第７条第１項に基づき、生産品等作製料について、下記のとおり定める。</w:t>
      </w:r>
    </w:p>
    <w:p w:rsidR="0035319F" w:rsidRDefault="00840C50" w:rsidP="00F11D00">
      <w:pPr>
        <w:rPr>
          <w:sz w:val="22"/>
        </w:rPr>
      </w:pPr>
      <w:r>
        <w:rPr>
          <w:rFonts w:hint="eastAsia"/>
          <w:sz w:val="22"/>
        </w:rPr>
        <w:t xml:space="preserve">　下記の取り扱いは、上記内規の施行期日である平成３０年８月１日か</w:t>
      </w:r>
      <w:bookmarkStart w:id="1" w:name="_GoBack"/>
      <w:bookmarkEnd w:id="1"/>
      <w:r>
        <w:rPr>
          <w:rFonts w:hint="eastAsia"/>
          <w:sz w:val="22"/>
        </w:rPr>
        <w:t>ら適用するものとする。</w:t>
      </w:r>
    </w:p>
    <w:p w:rsidR="00840C50" w:rsidRPr="00840C50" w:rsidRDefault="00840C50" w:rsidP="00F11D00">
      <w:pPr>
        <w:rPr>
          <w:sz w:val="22"/>
        </w:rPr>
      </w:pPr>
    </w:p>
    <w:p w:rsidR="0035319F" w:rsidRDefault="0035319F" w:rsidP="0035319F">
      <w:pPr>
        <w:jc w:val="center"/>
        <w:rPr>
          <w:sz w:val="22"/>
        </w:rPr>
      </w:pPr>
      <w:r>
        <w:rPr>
          <w:rFonts w:hint="eastAsia"/>
          <w:sz w:val="22"/>
        </w:rPr>
        <w:t>記</w:t>
      </w:r>
    </w:p>
    <w:p w:rsidR="0035319F" w:rsidRDefault="0035319F" w:rsidP="00F11D00">
      <w:pPr>
        <w:rPr>
          <w:sz w:val="22"/>
        </w:rPr>
      </w:pPr>
    </w:p>
    <w:p w:rsidR="0035319F" w:rsidRPr="0035319F" w:rsidRDefault="0035319F" w:rsidP="0035319F">
      <w:pPr>
        <w:rPr>
          <w:sz w:val="22"/>
        </w:rPr>
      </w:pPr>
      <w:r w:rsidRPr="0035319F">
        <w:rPr>
          <w:rFonts w:hint="eastAsia"/>
          <w:sz w:val="22"/>
        </w:rPr>
        <w:t>１．ガラス工室</w:t>
      </w:r>
    </w:p>
    <w:p w:rsidR="0035319F" w:rsidRPr="0035319F" w:rsidRDefault="0035319F" w:rsidP="0035319F">
      <w:pPr>
        <w:spacing w:line="0" w:lineRule="atLeast"/>
        <w:ind w:firstLineChars="100" w:firstLine="212"/>
        <w:rPr>
          <w:rFonts w:asciiTheme="minorEastAsia" w:hAnsiTheme="minorEastAsia" w:cs="Times New Roman"/>
          <w:sz w:val="22"/>
        </w:rPr>
      </w:pPr>
      <w:r w:rsidRPr="0035319F">
        <w:rPr>
          <w:rFonts w:asciiTheme="minorEastAsia" w:hAnsiTheme="minorEastAsia" w:cs="Times New Roman" w:hint="eastAsia"/>
          <w:sz w:val="22"/>
        </w:rPr>
        <w:t>ガラス工室における生産品作製料</w:t>
      </w:r>
      <w:r>
        <w:rPr>
          <w:rFonts w:asciiTheme="minorEastAsia" w:hAnsiTheme="minorEastAsia" w:cs="Times New Roman" w:hint="eastAsia"/>
          <w:sz w:val="22"/>
        </w:rPr>
        <w:t>は、以下の</w:t>
      </w:r>
      <w:r w:rsidRPr="0035319F">
        <w:rPr>
          <w:rFonts w:asciiTheme="minorEastAsia" w:hAnsiTheme="minorEastAsia" w:cs="Times New Roman" w:hint="eastAsia"/>
          <w:sz w:val="22"/>
        </w:rPr>
        <w:t>Ａ～Ｄの</w:t>
      </w:r>
      <w:r>
        <w:rPr>
          <w:rFonts w:asciiTheme="minorEastAsia" w:hAnsiTheme="minorEastAsia" w:cs="Times New Roman" w:hint="eastAsia"/>
          <w:sz w:val="22"/>
        </w:rPr>
        <w:t>項目毎に計算した合算額とする。</w:t>
      </w:r>
    </w:p>
    <w:p w:rsidR="0035319F" w:rsidRPr="00464B08" w:rsidRDefault="0035319F" w:rsidP="0035319F">
      <w:pPr>
        <w:spacing w:line="0" w:lineRule="atLeast"/>
        <w:rPr>
          <w:rFonts w:asciiTheme="minorEastAsia" w:hAnsiTheme="minorEastAsia" w:cs="Times New Roman"/>
          <w:sz w:val="22"/>
        </w:rPr>
      </w:pPr>
    </w:p>
    <w:p w:rsidR="0035319F" w:rsidRDefault="0035319F" w:rsidP="0035319F">
      <w:pPr>
        <w:spacing w:line="0" w:lineRule="atLeast"/>
        <w:ind w:firstLineChars="100" w:firstLine="203"/>
        <w:rPr>
          <w:rFonts w:asciiTheme="minorEastAsia" w:hAnsiTheme="minorEastAsia" w:cs="Times New Roman"/>
          <w:szCs w:val="21"/>
        </w:rPr>
      </w:pPr>
      <w:r w:rsidRPr="002F4194">
        <w:rPr>
          <w:rFonts w:asciiTheme="majorEastAsia" w:eastAsiaTheme="majorEastAsia" w:hAnsiTheme="majorEastAsia" w:cs="Times New Roman" w:hint="eastAsia"/>
          <w:b/>
          <w:szCs w:val="21"/>
        </w:rPr>
        <w:t>・</w:t>
      </w:r>
      <w:r w:rsidRPr="008D6387">
        <w:rPr>
          <w:rFonts w:asciiTheme="majorEastAsia" w:eastAsiaTheme="majorEastAsia" w:hAnsiTheme="majorEastAsia" w:cs="Times New Roman" w:hint="eastAsia"/>
          <w:b/>
          <w:szCs w:val="21"/>
        </w:rPr>
        <w:t>原材料費</w:t>
      </w:r>
      <w:r>
        <w:rPr>
          <w:rFonts w:asciiTheme="majorEastAsia" w:eastAsiaTheme="majorEastAsia" w:hAnsiTheme="majorEastAsia" w:cs="Times New Roman" w:hint="eastAsia"/>
          <w:b/>
          <w:szCs w:val="21"/>
        </w:rPr>
        <w:t xml:space="preserve">　　</w:t>
      </w:r>
      <w:r w:rsidRPr="00E73157">
        <w:rPr>
          <w:rFonts w:asciiTheme="minorEastAsia" w:hAnsiTheme="minorEastAsia" w:cs="Times New Roman" w:hint="eastAsia"/>
          <w:szCs w:val="21"/>
        </w:rPr>
        <w:t>・・・</w:t>
      </w:r>
      <w:r>
        <w:rPr>
          <w:rFonts w:asciiTheme="minorEastAsia" w:hAnsiTheme="minorEastAsia" w:cs="Times New Roman" w:hint="eastAsia"/>
          <w:szCs w:val="21"/>
        </w:rPr>
        <w:t xml:space="preserve">　</w:t>
      </w:r>
      <w:r w:rsidRPr="00E73157">
        <w:rPr>
          <w:rFonts w:asciiTheme="minorEastAsia" w:hAnsiTheme="minorEastAsia" w:cs="Times New Roman" w:hint="eastAsia"/>
          <w:szCs w:val="21"/>
        </w:rPr>
        <w:t>作製のために購入した</w:t>
      </w:r>
      <w:r>
        <w:rPr>
          <w:rFonts w:asciiTheme="minorEastAsia" w:hAnsiTheme="minorEastAsia" w:cs="Times New Roman" w:hint="eastAsia"/>
          <w:szCs w:val="21"/>
        </w:rPr>
        <w:t>原材料費、</w:t>
      </w:r>
      <w:r w:rsidRPr="00E73157">
        <w:rPr>
          <w:rFonts w:asciiTheme="minorEastAsia" w:hAnsiTheme="minorEastAsia" w:cs="Times New Roman" w:hint="eastAsia"/>
          <w:szCs w:val="21"/>
        </w:rPr>
        <w:t>消耗品等の</w:t>
      </w:r>
      <w:r>
        <w:rPr>
          <w:rFonts w:asciiTheme="minorEastAsia" w:hAnsiTheme="minorEastAsia" w:cs="Times New Roman" w:hint="eastAsia"/>
          <w:szCs w:val="21"/>
        </w:rPr>
        <w:t>合計</w:t>
      </w:r>
    </w:p>
    <w:p w:rsidR="0035319F" w:rsidRPr="00E73157" w:rsidRDefault="0035319F" w:rsidP="0035319F">
      <w:pPr>
        <w:spacing w:line="0" w:lineRule="atLeast"/>
        <w:rPr>
          <w:rFonts w:asciiTheme="minorEastAsia" w:hAnsiTheme="minorEastAsia" w:cs="Times New Roman"/>
          <w:szCs w:val="21"/>
        </w:rPr>
      </w:pPr>
      <w:r w:rsidRPr="00E73157">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Pr="00E73157">
        <w:rPr>
          <w:rFonts w:asciiTheme="minorEastAsia" w:hAnsiTheme="minorEastAsia" w:cs="Times New Roman" w:hint="eastAsia"/>
          <w:szCs w:val="21"/>
        </w:rPr>
        <w:t>【計算式】</w:t>
      </w:r>
      <w:r>
        <w:rPr>
          <w:rFonts w:asciiTheme="minorEastAsia" w:hAnsiTheme="minorEastAsia" w:cs="Times New Roman" w:hint="eastAsia"/>
          <w:szCs w:val="21"/>
        </w:rPr>
        <w:t>ガラス工室で</w:t>
      </w:r>
      <w:r w:rsidRPr="00E73157">
        <w:rPr>
          <w:rFonts w:asciiTheme="minorEastAsia" w:hAnsiTheme="minorEastAsia" w:cs="Times New Roman" w:hint="eastAsia"/>
          <w:szCs w:val="21"/>
        </w:rPr>
        <w:t>立替えて購入した原材料</w:t>
      </w:r>
      <w:r>
        <w:rPr>
          <w:rFonts w:asciiTheme="minorEastAsia" w:hAnsiTheme="minorEastAsia" w:cs="Times New Roman" w:hint="eastAsia"/>
          <w:szCs w:val="21"/>
        </w:rPr>
        <w:t>費</w:t>
      </w:r>
      <w:r w:rsidRPr="00E73157">
        <w:rPr>
          <w:rFonts w:asciiTheme="minorEastAsia" w:hAnsiTheme="minorEastAsia" w:cs="Times New Roman" w:hint="eastAsia"/>
          <w:szCs w:val="21"/>
        </w:rPr>
        <w:t>購入額の実費</w:t>
      </w:r>
      <w:r>
        <w:rPr>
          <w:rFonts w:asciiTheme="minorEastAsia" w:hAnsiTheme="minorEastAsia" w:cs="Times New Roman" w:hint="eastAsia"/>
          <w:szCs w:val="21"/>
        </w:rPr>
        <w:t>額　　　＝　○○○円</w:t>
      </w:r>
      <w:r w:rsidRPr="002F4194">
        <w:rPr>
          <w:rFonts w:asciiTheme="minorEastAsia" w:hAnsiTheme="minorEastAsia" w:cs="Times New Roman" w:hint="eastAsia"/>
          <w:color w:val="FF0000"/>
          <w:szCs w:val="21"/>
        </w:rPr>
        <w:t>・・・【Ａ】</w:t>
      </w:r>
    </w:p>
    <w:p w:rsidR="0035319F" w:rsidRPr="00414BE0" w:rsidRDefault="0035319F" w:rsidP="0035319F">
      <w:pPr>
        <w:spacing w:line="0" w:lineRule="atLeast"/>
        <w:rPr>
          <w:rFonts w:asciiTheme="minorEastAsia" w:hAnsiTheme="minorEastAsia" w:cs="Times New Roman"/>
          <w:szCs w:val="21"/>
        </w:rPr>
      </w:pPr>
    </w:p>
    <w:p w:rsidR="0035319F" w:rsidRDefault="0035319F" w:rsidP="0035319F">
      <w:pPr>
        <w:spacing w:line="0" w:lineRule="atLeast"/>
        <w:ind w:firstLineChars="100" w:firstLine="203"/>
        <w:rPr>
          <w:rFonts w:asciiTheme="minorEastAsia" w:hAnsiTheme="minorEastAsia" w:cs="Times New Roman"/>
          <w:szCs w:val="21"/>
        </w:rPr>
      </w:pPr>
      <w:r w:rsidRPr="002F4194">
        <w:rPr>
          <w:rFonts w:asciiTheme="majorEastAsia" w:eastAsiaTheme="majorEastAsia" w:hAnsiTheme="majorEastAsia" w:cs="Times New Roman" w:hint="eastAsia"/>
          <w:b/>
          <w:szCs w:val="21"/>
        </w:rPr>
        <w:t>・</w:t>
      </w:r>
      <w:r w:rsidRPr="008D6387">
        <w:rPr>
          <w:rFonts w:asciiTheme="majorEastAsia" w:eastAsiaTheme="majorEastAsia" w:hAnsiTheme="majorEastAsia" w:cs="Times New Roman" w:hint="eastAsia"/>
          <w:b/>
          <w:szCs w:val="21"/>
        </w:rPr>
        <w:t>減価償却費等</w:t>
      </w:r>
      <w:r w:rsidRPr="00E73157">
        <w:rPr>
          <w:rFonts w:asciiTheme="minorEastAsia" w:hAnsiTheme="minorEastAsia" w:cs="Times New Roman" w:hint="eastAsia"/>
          <w:szCs w:val="21"/>
        </w:rPr>
        <w:t>・・・</w:t>
      </w:r>
      <w:r>
        <w:rPr>
          <w:rFonts w:asciiTheme="minorEastAsia" w:hAnsiTheme="minorEastAsia" w:cs="Times New Roman" w:hint="eastAsia"/>
          <w:szCs w:val="21"/>
        </w:rPr>
        <w:t xml:space="preserve">　作製に</w:t>
      </w:r>
      <w:r w:rsidRPr="00E73157">
        <w:rPr>
          <w:rFonts w:asciiTheme="minorEastAsia" w:hAnsiTheme="minorEastAsia" w:cs="Times New Roman" w:hint="eastAsia"/>
          <w:szCs w:val="21"/>
        </w:rPr>
        <w:t>使用する設備の減価償却費及び修繕費</w:t>
      </w:r>
    </w:p>
    <w:p w:rsidR="0035319F" w:rsidRPr="00E73157" w:rsidRDefault="0035319F" w:rsidP="0035319F">
      <w:pPr>
        <w:spacing w:line="0" w:lineRule="atLeast"/>
        <w:ind w:firstLineChars="100" w:firstLine="202"/>
        <w:rPr>
          <w:rFonts w:asciiTheme="minorEastAsia" w:hAnsiTheme="minorEastAsia" w:cs="Times New Roman"/>
          <w:szCs w:val="21"/>
        </w:rPr>
      </w:pPr>
      <w:r w:rsidRPr="00E73157">
        <w:rPr>
          <w:rFonts w:asciiTheme="minorEastAsia" w:hAnsiTheme="minorEastAsia" w:cs="Times New Roman" w:hint="eastAsia"/>
          <w:szCs w:val="21"/>
        </w:rPr>
        <w:t xml:space="preserve">　【計算式】減価償却費　取得価格×</w:t>
      </w:r>
      <w:r w:rsidRPr="00E73157">
        <w:rPr>
          <w:rFonts w:asciiTheme="minorEastAsia" w:hAnsiTheme="minorEastAsia" w:cs="Times New Roman"/>
          <w:szCs w:val="21"/>
        </w:rPr>
        <w:t>0.9</w:t>
      </w:r>
      <w:r w:rsidRPr="00E73157">
        <w:rPr>
          <w:rFonts w:asciiTheme="minorEastAsia" w:hAnsiTheme="minorEastAsia" w:cs="Times New Roman" w:hint="eastAsia"/>
          <w:szCs w:val="21"/>
        </w:rPr>
        <w:t>（残存率</w:t>
      </w:r>
      <w:r w:rsidRPr="00E73157">
        <w:rPr>
          <w:rFonts w:asciiTheme="minorEastAsia" w:hAnsiTheme="minorEastAsia" w:cs="Times New Roman"/>
          <w:szCs w:val="21"/>
        </w:rPr>
        <w:t>10</w:t>
      </w:r>
      <w:r w:rsidRPr="00E73157">
        <w:rPr>
          <w:rFonts w:asciiTheme="minorEastAsia" w:hAnsiTheme="minorEastAsia" w:cs="Times New Roman" w:hint="eastAsia"/>
          <w:szCs w:val="21"/>
        </w:rPr>
        <w:t>％）÷耐用年数÷</w:t>
      </w:r>
      <w:r w:rsidRPr="00E73157">
        <w:rPr>
          <w:rFonts w:asciiTheme="minorEastAsia" w:hAnsiTheme="minorEastAsia" w:cs="Times New Roman"/>
          <w:szCs w:val="21"/>
        </w:rPr>
        <w:t>245</w:t>
      </w:r>
      <w:r w:rsidRPr="00E73157">
        <w:rPr>
          <w:rFonts w:asciiTheme="minorEastAsia" w:hAnsiTheme="minorEastAsia" w:cs="Times New Roman" w:hint="eastAsia"/>
          <w:szCs w:val="21"/>
        </w:rPr>
        <w:t>日÷</w:t>
      </w:r>
      <w:r w:rsidRPr="00E73157">
        <w:rPr>
          <w:rFonts w:asciiTheme="minorEastAsia" w:hAnsiTheme="minorEastAsia" w:cs="Times New Roman"/>
          <w:szCs w:val="21"/>
        </w:rPr>
        <w:t>8</w:t>
      </w:r>
      <w:r w:rsidRPr="00E73157">
        <w:rPr>
          <w:rFonts w:asciiTheme="minorEastAsia" w:hAnsiTheme="minorEastAsia" w:cs="Times New Roman" w:hint="eastAsia"/>
          <w:szCs w:val="21"/>
        </w:rPr>
        <w:t>時間</w:t>
      </w:r>
      <w:r>
        <w:rPr>
          <w:rFonts w:asciiTheme="minorEastAsia" w:hAnsiTheme="minorEastAsia" w:cs="Times New Roman" w:hint="eastAsia"/>
          <w:szCs w:val="21"/>
        </w:rPr>
        <w:t>・・・（ア）</w:t>
      </w:r>
    </w:p>
    <w:p w:rsidR="0035319F" w:rsidRDefault="0035319F" w:rsidP="0035319F">
      <w:pPr>
        <w:spacing w:line="0" w:lineRule="atLeast"/>
        <w:ind w:firstLineChars="700" w:firstLine="1417"/>
        <w:rPr>
          <w:rFonts w:asciiTheme="minorEastAsia" w:hAnsiTheme="minorEastAsia" w:cs="Times New Roman"/>
          <w:szCs w:val="21"/>
        </w:rPr>
      </w:pPr>
      <w:r w:rsidRPr="00E73157">
        <w:rPr>
          <w:rFonts w:asciiTheme="minorEastAsia" w:hAnsiTheme="minorEastAsia" w:cs="Times New Roman" w:hint="eastAsia"/>
          <w:szCs w:val="21"/>
        </w:rPr>
        <w:t>修繕費</w:t>
      </w:r>
      <w:r>
        <w:rPr>
          <w:rFonts w:asciiTheme="minorEastAsia" w:hAnsiTheme="minorEastAsia" w:cs="Times New Roman" w:hint="eastAsia"/>
          <w:szCs w:val="21"/>
        </w:rPr>
        <w:t xml:space="preserve">　＝</w:t>
      </w:r>
      <w:r w:rsidRPr="00E73157">
        <w:rPr>
          <w:rFonts w:asciiTheme="minorEastAsia" w:hAnsiTheme="minorEastAsia" w:cs="Times New Roman" w:hint="eastAsia"/>
          <w:szCs w:val="21"/>
        </w:rPr>
        <w:t xml:space="preserve">　減価償却費×</w:t>
      </w:r>
      <w:r w:rsidRPr="00E73157">
        <w:rPr>
          <w:rFonts w:asciiTheme="minorEastAsia" w:hAnsiTheme="minorEastAsia" w:cs="Times New Roman"/>
          <w:szCs w:val="21"/>
        </w:rPr>
        <w:t>15</w:t>
      </w:r>
      <w:r w:rsidRPr="00E73157">
        <w:rPr>
          <w:rFonts w:asciiTheme="minorEastAsia" w:hAnsiTheme="minorEastAsia" w:cs="Times New Roman" w:hint="eastAsia"/>
          <w:szCs w:val="21"/>
        </w:rPr>
        <w:t>％</w:t>
      </w:r>
      <w:r>
        <w:rPr>
          <w:rFonts w:asciiTheme="minorEastAsia" w:hAnsiTheme="minorEastAsia" w:cs="Times New Roman" w:hint="eastAsia"/>
          <w:szCs w:val="21"/>
        </w:rPr>
        <w:t xml:space="preserve">　　　　　　　　　　　　　　　 　　 ・・・（イ）</w:t>
      </w:r>
    </w:p>
    <w:p w:rsidR="0035319F" w:rsidRPr="00E73157" w:rsidRDefault="0035319F" w:rsidP="0035319F">
      <w:pPr>
        <w:spacing w:line="0" w:lineRule="atLeast"/>
        <w:ind w:firstLineChars="700" w:firstLine="1417"/>
        <w:rPr>
          <w:rFonts w:asciiTheme="minorEastAsia" w:hAnsiTheme="minorEastAsia" w:cs="Times New Roman"/>
          <w:szCs w:val="21"/>
        </w:rPr>
      </w:pPr>
      <w:r>
        <w:rPr>
          <w:rFonts w:asciiTheme="minorEastAsia" w:hAnsiTheme="minorEastAsia" w:cs="Times New Roman" w:hint="eastAsia"/>
          <w:szCs w:val="21"/>
        </w:rPr>
        <w:t xml:space="preserve">→　減価償却費（ア）　＋　修繕費（イ）　 　</w:t>
      </w:r>
      <w:r w:rsidRPr="00E73157">
        <w:rPr>
          <w:rFonts w:asciiTheme="minorEastAsia" w:hAnsiTheme="minorEastAsia" w:cs="Times New Roman" w:hint="eastAsia"/>
          <w:szCs w:val="21"/>
        </w:rPr>
        <w:t xml:space="preserve">　　</w:t>
      </w:r>
      <w:r>
        <w:rPr>
          <w:rFonts w:asciiTheme="minorEastAsia" w:hAnsiTheme="minorEastAsia" w:cs="Times New Roman" w:hint="eastAsia"/>
          <w:szCs w:val="21"/>
        </w:rPr>
        <w:t xml:space="preserve">　　　　 ＝　○○○円</w:t>
      </w:r>
      <w:r w:rsidRPr="002F4194">
        <w:rPr>
          <w:rFonts w:asciiTheme="minorEastAsia" w:hAnsiTheme="minorEastAsia" w:cs="Times New Roman" w:hint="eastAsia"/>
          <w:color w:val="FF0000"/>
          <w:szCs w:val="21"/>
        </w:rPr>
        <w:t>・・・【Ｂ】</w:t>
      </w:r>
    </w:p>
    <w:p w:rsidR="0035319F" w:rsidRPr="00414BE0" w:rsidRDefault="0035319F" w:rsidP="0035319F">
      <w:pPr>
        <w:spacing w:line="0" w:lineRule="atLeast"/>
        <w:rPr>
          <w:rFonts w:asciiTheme="minorEastAsia" w:hAnsiTheme="minorEastAsia" w:cs="Times New Roman"/>
          <w:szCs w:val="21"/>
        </w:rPr>
      </w:pPr>
    </w:p>
    <w:p w:rsidR="0035319F" w:rsidRDefault="0035319F" w:rsidP="0035319F">
      <w:pPr>
        <w:spacing w:line="0" w:lineRule="atLeast"/>
        <w:ind w:firstLineChars="100" w:firstLine="203"/>
        <w:rPr>
          <w:rFonts w:asciiTheme="minorEastAsia" w:hAnsiTheme="minorEastAsia" w:cs="Times New Roman"/>
          <w:szCs w:val="21"/>
        </w:rPr>
      </w:pPr>
      <w:r w:rsidRPr="002F4194">
        <w:rPr>
          <w:rFonts w:asciiTheme="majorEastAsia" w:eastAsiaTheme="majorEastAsia" w:hAnsiTheme="majorEastAsia" w:cs="Times New Roman" w:hint="eastAsia"/>
          <w:b/>
          <w:szCs w:val="21"/>
        </w:rPr>
        <w:t>・</w:t>
      </w:r>
      <w:r w:rsidRPr="008D6387">
        <w:rPr>
          <w:rFonts w:asciiTheme="majorEastAsia" w:eastAsiaTheme="majorEastAsia" w:hAnsiTheme="majorEastAsia" w:cs="Times New Roman" w:hint="eastAsia"/>
          <w:b/>
          <w:szCs w:val="21"/>
        </w:rPr>
        <w:t>光熱水料</w:t>
      </w:r>
      <w:r>
        <w:rPr>
          <w:rFonts w:asciiTheme="majorEastAsia" w:eastAsiaTheme="majorEastAsia" w:hAnsiTheme="majorEastAsia" w:cs="Times New Roman" w:hint="eastAsia"/>
          <w:b/>
          <w:szCs w:val="21"/>
        </w:rPr>
        <w:t xml:space="preserve">　　</w:t>
      </w:r>
      <w:r w:rsidRPr="008D6387">
        <w:rPr>
          <w:rFonts w:asciiTheme="minorEastAsia" w:hAnsiTheme="minorEastAsia" w:cs="Times New Roman" w:hint="eastAsia"/>
          <w:szCs w:val="21"/>
        </w:rPr>
        <w:t>・・・</w:t>
      </w:r>
      <w:r>
        <w:rPr>
          <w:rFonts w:asciiTheme="minorEastAsia" w:hAnsiTheme="minorEastAsia" w:cs="Times New Roman" w:hint="eastAsia"/>
          <w:szCs w:val="21"/>
        </w:rPr>
        <w:t xml:space="preserve">　作製に使用する設備の電気料</w:t>
      </w:r>
    </w:p>
    <w:p w:rsidR="0035319F" w:rsidRPr="008D6387" w:rsidRDefault="0035319F" w:rsidP="0035319F">
      <w:pPr>
        <w:spacing w:line="0" w:lineRule="atLeast"/>
        <w:ind w:firstLineChars="200" w:firstLine="405"/>
        <w:rPr>
          <w:rFonts w:asciiTheme="minorEastAsia" w:hAnsiTheme="minorEastAsia" w:cs="Times New Roman"/>
          <w:szCs w:val="21"/>
        </w:rPr>
      </w:pPr>
      <w:r>
        <w:rPr>
          <w:rFonts w:asciiTheme="minorEastAsia" w:hAnsiTheme="minorEastAsia" w:cs="Times New Roman" w:hint="eastAsia"/>
          <w:szCs w:val="21"/>
        </w:rPr>
        <w:t>【計算式】</w:t>
      </w:r>
      <w:r w:rsidRPr="008D6387">
        <w:rPr>
          <w:rFonts w:asciiTheme="minorEastAsia" w:hAnsiTheme="minorEastAsia" w:cs="Times New Roman" w:hint="eastAsia"/>
          <w:szCs w:val="21"/>
        </w:rPr>
        <w:t>消費電力</w:t>
      </w:r>
      <w:r>
        <w:rPr>
          <w:rFonts w:asciiTheme="minorEastAsia" w:hAnsiTheme="minorEastAsia" w:cs="Times New Roman" w:hint="eastAsia"/>
          <w:szCs w:val="21"/>
        </w:rPr>
        <w:t xml:space="preserve"> </w:t>
      </w:r>
      <w:r w:rsidRPr="008D6387">
        <w:rPr>
          <w:rFonts w:asciiTheme="minorEastAsia" w:hAnsiTheme="minorEastAsia" w:cs="Times New Roman" w:hint="eastAsia"/>
          <w:szCs w:val="21"/>
        </w:rPr>
        <w:t>×</w:t>
      </w:r>
      <w:r>
        <w:rPr>
          <w:rFonts w:asciiTheme="minorEastAsia" w:hAnsiTheme="minorEastAsia" w:cs="Times New Roman" w:hint="eastAsia"/>
          <w:szCs w:val="21"/>
        </w:rPr>
        <w:t xml:space="preserve"> </w:t>
      </w:r>
      <w:r w:rsidRPr="008D6387">
        <w:rPr>
          <w:rFonts w:asciiTheme="minorEastAsia" w:hAnsiTheme="minorEastAsia" w:cs="Times New Roman" w:hint="eastAsia"/>
          <w:szCs w:val="21"/>
        </w:rPr>
        <w:t xml:space="preserve">電気料単価（本学で定められた単価）　　　</w:t>
      </w:r>
      <w:r>
        <w:rPr>
          <w:rFonts w:asciiTheme="minorEastAsia" w:hAnsiTheme="minorEastAsia" w:cs="Times New Roman" w:hint="eastAsia"/>
          <w:szCs w:val="21"/>
        </w:rPr>
        <w:t xml:space="preserve">　　</w:t>
      </w:r>
      <w:r w:rsidRPr="008D6387">
        <w:rPr>
          <w:rFonts w:asciiTheme="minorEastAsia" w:hAnsiTheme="minorEastAsia" w:cs="Times New Roman" w:hint="eastAsia"/>
          <w:szCs w:val="21"/>
        </w:rPr>
        <w:t>＝</w:t>
      </w:r>
      <w:r>
        <w:rPr>
          <w:rFonts w:asciiTheme="minorEastAsia" w:hAnsiTheme="minorEastAsia" w:cs="Times New Roman" w:hint="eastAsia"/>
          <w:szCs w:val="21"/>
        </w:rPr>
        <w:t xml:space="preserve">　</w:t>
      </w:r>
      <w:r w:rsidRPr="008D6387">
        <w:rPr>
          <w:rFonts w:asciiTheme="minorEastAsia" w:hAnsiTheme="minorEastAsia" w:cs="Times New Roman" w:hint="eastAsia"/>
          <w:szCs w:val="21"/>
        </w:rPr>
        <w:t>○○○円</w:t>
      </w:r>
      <w:r w:rsidRPr="002F4194">
        <w:rPr>
          <w:rFonts w:asciiTheme="minorEastAsia" w:hAnsiTheme="minorEastAsia" w:cs="Times New Roman" w:hint="eastAsia"/>
          <w:color w:val="FF0000"/>
          <w:szCs w:val="21"/>
        </w:rPr>
        <w:t>・・・【Ｃ】</w:t>
      </w:r>
    </w:p>
    <w:p w:rsidR="0035319F" w:rsidRPr="00414BE0" w:rsidRDefault="0035319F" w:rsidP="0035319F">
      <w:pPr>
        <w:spacing w:line="0" w:lineRule="atLeast"/>
        <w:rPr>
          <w:rFonts w:asciiTheme="minorEastAsia" w:hAnsiTheme="minorEastAsia" w:cs="Times New Roman"/>
          <w:szCs w:val="21"/>
        </w:rPr>
      </w:pPr>
    </w:p>
    <w:p w:rsidR="0035319F" w:rsidRPr="002F4194" w:rsidRDefault="0035319F" w:rsidP="0035319F">
      <w:pPr>
        <w:spacing w:line="0" w:lineRule="atLeast"/>
        <w:ind w:firstLineChars="100" w:firstLine="203"/>
        <w:rPr>
          <w:rFonts w:asciiTheme="minorEastAsia" w:hAnsiTheme="minorEastAsia" w:cs="Times New Roman"/>
          <w:szCs w:val="21"/>
        </w:rPr>
      </w:pPr>
      <w:r w:rsidRPr="002F4194">
        <w:rPr>
          <w:rFonts w:asciiTheme="majorEastAsia" w:eastAsiaTheme="majorEastAsia" w:hAnsiTheme="majorEastAsia" w:cs="Times New Roman" w:hint="eastAsia"/>
          <w:b/>
          <w:szCs w:val="21"/>
        </w:rPr>
        <w:t>・</w:t>
      </w:r>
      <w:r>
        <w:rPr>
          <w:rFonts w:asciiTheme="majorEastAsia" w:eastAsiaTheme="majorEastAsia" w:hAnsiTheme="majorEastAsia" w:cs="Times New Roman" w:hint="eastAsia"/>
          <w:b/>
          <w:szCs w:val="21"/>
        </w:rPr>
        <w:t xml:space="preserve">その他経費　</w:t>
      </w:r>
      <w:r w:rsidRPr="002F4194">
        <w:rPr>
          <w:rFonts w:asciiTheme="minorEastAsia" w:hAnsiTheme="minorEastAsia" w:cs="Times New Roman" w:hint="eastAsia"/>
          <w:szCs w:val="21"/>
        </w:rPr>
        <w:t>・・・</w:t>
      </w:r>
      <w:r>
        <w:rPr>
          <w:rFonts w:asciiTheme="minorEastAsia" w:hAnsiTheme="minorEastAsia" w:cs="Times New Roman" w:hint="eastAsia"/>
          <w:szCs w:val="21"/>
        </w:rPr>
        <w:t xml:space="preserve">　作製のため</w:t>
      </w:r>
      <w:r w:rsidRPr="002F4194">
        <w:rPr>
          <w:rFonts w:asciiTheme="minorEastAsia" w:hAnsiTheme="minorEastAsia" w:cs="Times New Roman" w:hint="eastAsia"/>
          <w:szCs w:val="21"/>
        </w:rPr>
        <w:t>出張</w:t>
      </w:r>
      <w:r>
        <w:rPr>
          <w:rFonts w:asciiTheme="minorEastAsia" w:hAnsiTheme="minorEastAsia" w:cs="Times New Roman" w:hint="eastAsia"/>
          <w:szCs w:val="21"/>
        </w:rPr>
        <w:t>した</w:t>
      </w:r>
      <w:r w:rsidRPr="002F4194">
        <w:rPr>
          <w:rFonts w:asciiTheme="minorEastAsia" w:hAnsiTheme="minorEastAsia" w:cs="Times New Roman" w:hint="eastAsia"/>
          <w:szCs w:val="21"/>
        </w:rPr>
        <w:t>場合の旅費</w:t>
      </w:r>
      <w:r>
        <w:rPr>
          <w:rFonts w:asciiTheme="minorEastAsia" w:hAnsiTheme="minorEastAsia" w:cs="Times New Roman" w:hint="eastAsia"/>
          <w:szCs w:val="21"/>
        </w:rPr>
        <w:t>、送料、</w:t>
      </w:r>
      <w:r w:rsidRPr="002F4194">
        <w:rPr>
          <w:rFonts w:asciiTheme="minorEastAsia" w:hAnsiTheme="minorEastAsia" w:cs="Times New Roman" w:hint="eastAsia"/>
          <w:szCs w:val="21"/>
        </w:rPr>
        <w:t>その他必要となった経費</w:t>
      </w:r>
      <w:r>
        <w:rPr>
          <w:rFonts w:asciiTheme="minorEastAsia" w:hAnsiTheme="minorEastAsia" w:cs="Times New Roman" w:hint="eastAsia"/>
          <w:szCs w:val="21"/>
        </w:rPr>
        <w:t>の実費額</w:t>
      </w:r>
    </w:p>
    <w:p w:rsidR="0035319F" w:rsidRPr="002F4194" w:rsidRDefault="0035319F" w:rsidP="0035319F">
      <w:pPr>
        <w:spacing w:line="0" w:lineRule="atLeast"/>
        <w:ind w:firstLineChars="200" w:firstLine="405"/>
        <w:rPr>
          <w:rFonts w:asciiTheme="minorEastAsia" w:hAnsiTheme="minorEastAsia" w:cs="Times New Roman"/>
          <w:szCs w:val="21"/>
        </w:rPr>
      </w:pPr>
      <w:r w:rsidRPr="002F4194">
        <w:rPr>
          <w:rFonts w:asciiTheme="minorEastAsia" w:hAnsiTheme="minorEastAsia" w:cs="Times New Roman" w:hint="eastAsia"/>
          <w:szCs w:val="21"/>
        </w:rPr>
        <w:t>【計算式】　本学が立替えて支弁した旅費等の実費</w:t>
      </w:r>
      <w:r>
        <w:rPr>
          <w:rFonts w:asciiTheme="minorEastAsia" w:hAnsiTheme="minorEastAsia" w:cs="Times New Roman" w:hint="eastAsia"/>
          <w:szCs w:val="21"/>
        </w:rPr>
        <w:t xml:space="preserve">　　　　　</w:t>
      </w:r>
      <w:r w:rsidRPr="002F4194">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Pr="002F4194">
        <w:rPr>
          <w:rFonts w:asciiTheme="minorEastAsia" w:hAnsiTheme="minorEastAsia" w:cs="Times New Roman" w:hint="eastAsia"/>
          <w:szCs w:val="21"/>
        </w:rPr>
        <w:t>＝</w:t>
      </w:r>
      <w:r>
        <w:rPr>
          <w:rFonts w:asciiTheme="minorEastAsia" w:hAnsiTheme="minorEastAsia" w:cs="Times New Roman" w:hint="eastAsia"/>
          <w:szCs w:val="21"/>
        </w:rPr>
        <w:t xml:space="preserve">　</w:t>
      </w:r>
      <w:r w:rsidRPr="002F4194">
        <w:rPr>
          <w:rFonts w:asciiTheme="minorEastAsia" w:hAnsiTheme="minorEastAsia" w:cs="Times New Roman" w:hint="eastAsia"/>
          <w:szCs w:val="21"/>
        </w:rPr>
        <w:t>○○○円</w:t>
      </w:r>
      <w:r w:rsidRPr="002F4194">
        <w:rPr>
          <w:rFonts w:asciiTheme="minorEastAsia" w:hAnsiTheme="minorEastAsia" w:cs="Times New Roman" w:hint="eastAsia"/>
          <w:color w:val="FF0000"/>
          <w:szCs w:val="21"/>
        </w:rPr>
        <w:t>・・・【</w:t>
      </w:r>
      <w:r>
        <w:rPr>
          <w:rFonts w:asciiTheme="minorEastAsia" w:hAnsiTheme="minorEastAsia" w:cs="Times New Roman" w:hint="eastAsia"/>
          <w:color w:val="FF0000"/>
          <w:szCs w:val="21"/>
        </w:rPr>
        <w:t>Ｄ</w:t>
      </w:r>
      <w:r w:rsidRPr="002F4194">
        <w:rPr>
          <w:rFonts w:asciiTheme="minorEastAsia" w:hAnsiTheme="minorEastAsia" w:cs="Times New Roman" w:hint="eastAsia"/>
          <w:color w:val="FF0000"/>
          <w:szCs w:val="21"/>
        </w:rPr>
        <w:t>】</w:t>
      </w:r>
    </w:p>
    <w:p w:rsidR="0035319F" w:rsidRDefault="0035319F" w:rsidP="0035319F">
      <w:pPr>
        <w:spacing w:line="0" w:lineRule="atLeast"/>
        <w:rPr>
          <w:rFonts w:asciiTheme="minorEastAsia" w:hAnsiTheme="minorEastAsia" w:cs="Times New Roman"/>
          <w:szCs w:val="21"/>
        </w:rPr>
      </w:pPr>
    </w:p>
    <w:p w:rsidR="0035319F" w:rsidRPr="0035319F" w:rsidRDefault="0035319F" w:rsidP="0035319F">
      <w:pPr>
        <w:rPr>
          <w:sz w:val="22"/>
        </w:rPr>
      </w:pPr>
      <w:r>
        <w:rPr>
          <w:rFonts w:hint="eastAsia"/>
          <w:sz w:val="22"/>
        </w:rPr>
        <w:t>２</w:t>
      </w:r>
      <w:r w:rsidRPr="0035319F">
        <w:rPr>
          <w:rFonts w:hint="eastAsia"/>
          <w:sz w:val="22"/>
        </w:rPr>
        <w:t>．</w:t>
      </w:r>
      <w:r>
        <w:rPr>
          <w:rFonts w:hint="eastAsia"/>
          <w:sz w:val="22"/>
        </w:rPr>
        <w:t>機械工作室</w:t>
      </w:r>
    </w:p>
    <w:p w:rsidR="0035319F" w:rsidRPr="0035319F" w:rsidRDefault="0035319F" w:rsidP="0035319F">
      <w:pPr>
        <w:spacing w:line="0" w:lineRule="atLeast"/>
        <w:ind w:firstLineChars="100" w:firstLine="212"/>
        <w:rPr>
          <w:rFonts w:asciiTheme="minorEastAsia" w:hAnsiTheme="minorEastAsia" w:cs="Times New Roman"/>
          <w:sz w:val="22"/>
        </w:rPr>
      </w:pPr>
      <w:r>
        <w:rPr>
          <w:rFonts w:asciiTheme="minorEastAsia" w:hAnsiTheme="minorEastAsia" w:cs="Times New Roman" w:hint="eastAsia"/>
          <w:sz w:val="22"/>
        </w:rPr>
        <w:t>機械工作室</w:t>
      </w:r>
      <w:r w:rsidRPr="0035319F">
        <w:rPr>
          <w:rFonts w:asciiTheme="minorEastAsia" w:hAnsiTheme="minorEastAsia" w:cs="Times New Roman" w:hint="eastAsia"/>
          <w:sz w:val="22"/>
        </w:rPr>
        <w:t>における生産品作製料</w:t>
      </w:r>
      <w:r>
        <w:rPr>
          <w:rFonts w:asciiTheme="minorEastAsia" w:hAnsiTheme="minorEastAsia" w:cs="Times New Roman" w:hint="eastAsia"/>
          <w:sz w:val="22"/>
        </w:rPr>
        <w:t>は、以下の</w:t>
      </w:r>
      <w:r w:rsidRPr="0035319F">
        <w:rPr>
          <w:rFonts w:asciiTheme="minorEastAsia" w:hAnsiTheme="minorEastAsia" w:cs="Times New Roman" w:hint="eastAsia"/>
          <w:sz w:val="22"/>
        </w:rPr>
        <w:t>Ａ～</w:t>
      </w:r>
      <w:r>
        <w:rPr>
          <w:rFonts w:asciiTheme="minorEastAsia" w:hAnsiTheme="minorEastAsia" w:cs="Times New Roman" w:hint="eastAsia"/>
          <w:sz w:val="22"/>
        </w:rPr>
        <w:t>Ｅ</w:t>
      </w:r>
      <w:r w:rsidRPr="0035319F">
        <w:rPr>
          <w:rFonts w:asciiTheme="minorEastAsia" w:hAnsiTheme="minorEastAsia" w:cs="Times New Roman" w:hint="eastAsia"/>
          <w:sz w:val="22"/>
        </w:rPr>
        <w:t>の</w:t>
      </w:r>
      <w:r>
        <w:rPr>
          <w:rFonts w:asciiTheme="minorEastAsia" w:hAnsiTheme="minorEastAsia" w:cs="Times New Roman" w:hint="eastAsia"/>
          <w:sz w:val="22"/>
        </w:rPr>
        <w:t>項目毎に計算した合算額とする。</w:t>
      </w:r>
    </w:p>
    <w:p w:rsidR="0035319F" w:rsidRPr="0035319F" w:rsidRDefault="0035319F" w:rsidP="0035319F">
      <w:pPr>
        <w:spacing w:line="0" w:lineRule="atLeast"/>
        <w:rPr>
          <w:rFonts w:asciiTheme="minorEastAsia" w:hAnsiTheme="minorEastAsia" w:cs="Times New Roman"/>
          <w:szCs w:val="21"/>
        </w:rPr>
      </w:pPr>
    </w:p>
    <w:p w:rsidR="0035319F" w:rsidRDefault="0035319F" w:rsidP="0035319F">
      <w:pPr>
        <w:spacing w:line="0" w:lineRule="atLeast"/>
        <w:ind w:firstLineChars="100" w:firstLine="203"/>
        <w:rPr>
          <w:rFonts w:asciiTheme="minorEastAsia" w:hAnsiTheme="minorEastAsia" w:cs="Times New Roman"/>
          <w:szCs w:val="21"/>
        </w:rPr>
      </w:pPr>
      <w:r w:rsidRPr="002F4194">
        <w:rPr>
          <w:rFonts w:asciiTheme="majorEastAsia" w:eastAsiaTheme="majorEastAsia" w:hAnsiTheme="majorEastAsia" w:cs="Times New Roman" w:hint="eastAsia"/>
          <w:b/>
          <w:szCs w:val="21"/>
        </w:rPr>
        <w:t>・</w:t>
      </w:r>
      <w:r>
        <w:rPr>
          <w:rFonts w:asciiTheme="majorEastAsia" w:eastAsiaTheme="majorEastAsia" w:hAnsiTheme="majorEastAsia" w:cs="Times New Roman" w:hint="eastAsia"/>
          <w:b/>
          <w:szCs w:val="21"/>
        </w:rPr>
        <w:t xml:space="preserve">人件費　　　</w:t>
      </w:r>
      <w:r w:rsidRPr="00E73157">
        <w:rPr>
          <w:rFonts w:asciiTheme="minorEastAsia" w:hAnsiTheme="minorEastAsia" w:cs="Times New Roman" w:hint="eastAsia"/>
          <w:szCs w:val="21"/>
        </w:rPr>
        <w:t>・・・</w:t>
      </w:r>
      <w:r>
        <w:rPr>
          <w:rFonts w:asciiTheme="minorEastAsia" w:hAnsiTheme="minorEastAsia" w:cs="Times New Roman" w:hint="eastAsia"/>
          <w:szCs w:val="21"/>
        </w:rPr>
        <w:t xml:space="preserve">　作製に</w:t>
      </w:r>
      <w:r>
        <w:rPr>
          <w:rFonts w:asciiTheme="minorEastAsia" w:hAnsiTheme="minorEastAsia" w:cs="Times New Roman"/>
          <w:szCs w:val="21"/>
        </w:rPr>
        <w:t>要する時間</w:t>
      </w:r>
      <w:r>
        <w:rPr>
          <w:rFonts w:asciiTheme="minorEastAsia" w:hAnsiTheme="minorEastAsia" w:cs="Times New Roman" w:hint="eastAsia"/>
          <w:szCs w:val="21"/>
        </w:rPr>
        <w:t>に応じた</w:t>
      </w:r>
      <w:r>
        <w:rPr>
          <w:rFonts w:asciiTheme="minorEastAsia" w:hAnsiTheme="minorEastAsia" w:cs="Times New Roman"/>
          <w:szCs w:val="21"/>
        </w:rPr>
        <w:t>機械工作</w:t>
      </w:r>
      <w:r>
        <w:rPr>
          <w:rFonts w:asciiTheme="minorEastAsia" w:hAnsiTheme="minorEastAsia" w:cs="Times New Roman" w:hint="eastAsia"/>
          <w:szCs w:val="21"/>
        </w:rPr>
        <w:t>室技術補佐員</w:t>
      </w:r>
      <w:r>
        <w:rPr>
          <w:rFonts w:asciiTheme="minorEastAsia" w:hAnsiTheme="minorEastAsia" w:cs="Times New Roman"/>
          <w:szCs w:val="21"/>
        </w:rPr>
        <w:t>の人件費</w:t>
      </w:r>
    </w:p>
    <w:p w:rsidR="0035319F" w:rsidRPr="009D3202" w:rsidRDefault="0035319F" w:rsidP="0035319F">
      <w:pPr>
        <w:spacing w:line="0" w:lineRule="atLeast"/>
        <w:rPr>
          <w:rFonts w:asciiTheme="minorEastAsia" w:hAnsiTheme="minorEastAsia" w:cs="Times New Roman"/>
          <w:szCs w:val="21"/>
        </w:rPr>
      </w:pPr>
      <w:r w:rsidRPr="009D3202">
        <w:rPr>
          <w:rFonts w:asciiTheme="minorEastAsia" w:hAnsiTheme="minorEastAsia" w:cs="Times New Roman" w:hint="eastAsia"/>
          <w:szCs w:val="21"/>
        </w:rPr>
        <w:t xml:space="preserve">　</w:t>
      </w:r>
      <w:r w:rsidRPr="009D3202">
        <w:rPr>
          <w:rFonts w:asciiTheme="minorEastAsia" w:hAnsiTheme="minorEastAsia" w:cs="Times New Roman"/>
          <w:szCs w:val="21"/>
        </w:rPr>
        <w:t xml:space="preserve">　技術補佐員人件費</w:t>
      </w:r>
      <w:r w:rsidRPr="009D3202">
        <w:rPr>
          <w:rFonts w:asciiTheme="minorEastAsia" w:hAnsiTheme="minorEastAsia" w:cs="Times New Roman" w:hint="eastAsia"/>
          <w:szCs w:val="21"/>
        </w:rPr>
        <w:t>日額8,700円 ÷ 7.75</w:t>
      </w:r>
      <w:r w:rsidRPr="009D3202">
        <w:rPr>
          <w:rFonts w:asciiTheme="minorEastAsia" w:hAnsiTheme="minorEastAsia" w:cs="Times New Roman"/>
          <w:szCs w:val="21"/>
        </w:rPr>
        <w:t>時間</w:t>
      </w:r>
      <w:r w:rsidRPr="009D3202">
        <w:rPr>
          <w:rFonts w:asciiTheme="minorEastAsia" w:hAnsiTheme="minorEastAsia" w:cs="Times New Roman" w:hint="eastAsia"/>
          <w:szCs w:val="21"/>
        </w:rPr>
        <w:t xml:space="preserve"> </w:t>
      </w:r>
      <w:r w:rsidRPr="009D3202">
        <w:rPr>
          <w:rFonts w:asciiTheme="minorEastAsia" w:hAnsiTheme="minorEastAsia" w:cs="Times New Roman"/>
          <w:szCs w:val="21"/>
        </w:rPr>
        <w:t>＝</w:t>
      </w:r>
      <w:r w:rsidRPr="009D3202">
        <w:rPr>
          <w:rFonts w:asciiTheme="minorEastAsia" w:hAnsiTheme="minorEastAsia" w:cs="Times New Roman" w:hint="eastAsia"/>
          <w:szCs w:val="21"/>
        </w:rPr>
        <w:t xml:space="preserve"> 1,122.58円　≒ 1,100円(端数調整)</w:t>
      </w:r>
    </w:p>
    <w:p w:rsidR="0035319F" w:rsidRPr="00845C15" w:rsidRDefault="0035319F" w:rsidP="0035319F">
      <w:pPr>
        <w:spacing w:line="0" w:lineRule="atLeast"/>
        <w:ind w:firstLineChars="200" w:firstLine="405"/>
        <w:rPr>
          <w:rFonts w:asciiTheme="minorEastAsia" w:hAnsiTheme="minorEastAsia" w:cs="Times New Roman"/>
          <w:szCs w:val="21"/>
        </w:rPr>
      </w:pPr>
      <w:r w:rsidRPr="009D3202">
        <w:rPr>
          <w:rFonts w:asciiTheme="minorEastAsia" w:hAnsiTheme="minorEastAsia" w:cs="Times New Roman" w:hint="eastAsia"/>
          <w:szCs w:val="21"/>
        </w:rPr>
        <w:t>【計算式】作製に</w:t>
      </w:r>
      <w:r w:rsidRPr="009D3202">
        <w:rPr>
          <w:rFonts w:asciiTheme="minorEastAsia" w:hAnsiTheme="minorEastAsia" w:cs="Times New Roman"/>
          <w:szCs w:val="21"/>
        </w:rPr>
        <w:t>要</w:t>
      </w:r>
      <w:r w:rsidRPr="009D3202">
        <w:rPr>
          <w:rFonts w:asciiTheme="minorEastAsia" w:hAnsiTheme="minorEastAsia" w:cs="Times New Roman" w:hint="eastAsia"/>
          <w:szCs w:val="21"/>
        </w:rPr>
        <w:t>する</w:t>
      </w:r>
      <w:r w:rsidRPr="009D3202">
        <w:rPr>
          <w:rFonts w:asciiTheme="minorEastAsia" w:hAnsiTheme="minorEastAsia" w:cs="Times New Roman"/>
          <w:szCs w:val="21"/>
        </w:rPr>
        <w:t>時間数</w:t>
      </w:r>
      <w:r w:rsidRPr="009D3202">
        <w:rPr>
          <w:rFonts w:asciiTheme="minorEastAsia" w:hAnsiTheme="minorEastAsia" w:cs="Times New Roman" w:hint="eastAsia"/>
          <w:szCs w:val="21"/>
        </w:rPr>
        <w:t xml:space="preserve">　</w:t>
      </w:r>
      <w:r w:rsidRPr="009D3202">
        <w:rPr>
          <w:rFonts w:asciiTheme="minorEastAsia" w:hAnsiTheme="minorEastAsia" w:cs="Times New Roman"/>
          <w:szCs w:val="21"/>
        </w:rPr>
        <w:t>×</w:t>
      </w:r>
      <w:r w:rsidRPr="009D3202">
        <w:rPr>
          <w:rFonts w:asciiTheme="minorEastAsia" w:hAnsiTheme="minorEastAsia" w:cs="Times New Roman" w:hint="eastAsia"/>
          <w:szCs w:val="21"/>
        </w:rPr>
        <w:t xml:space="preserve">　時間単価</w:t>
      </w:r>
      <w:r w:rsidRPr="009D3202">
        <w:rPr>
          <w:rFonts w:asciiTheme="minorEastAsia" w:hAnsiTheme="minorEastAsia" w:cs="Times New Roman"/>
          <w:szCs w:val="21"/>
        </w:rPr>
        <w:t>（1,</w:t>
      </w:r>
      <w:r w:rsidRPr="009D3202">
        <w:rPr>
          <w:rFonts w:asciiTheme="minorEastAsia" w:hAnsiTheme="minorEastAsia" w:cs="Times New Roman" w:hint="eastAsia"/>
          <w:szCs w:val="21"/>
        </w:rPr>
        <w:t>1</w:t>
      </w:r>
      <w:r w:rsidRPr="009D3202">
        <w:rPr>
          <w:rFonts w:asciiTheme="minorEastAsia" w:hAnsiTheme="minorEastAsia" w:cs="Times New Roman"/>
          <w:szCs w:val="21"/>
        </w:rPr>
        <w:t xml:space="preserve">00円）　</w:t>
      </w:r>
      <w:r>
        <w:rPr>
          <w:rFonts w:asciiTheme="minorEastAsia" w:hAnsiTheme="minorEastAsia" w:cs="Times New Roman" w:hint="eastAsia"/>
          <w:szCs w:val="21"/>
        </w:rPr>
        <w:t xml:space="preserve">　　　　　＝　○○○円</w:t>
      </w:r>
      <w:r w:rsidRPr="002F4194">
        <w:rPr>
          <w:rFonts w:asciiTheme="minorEastAsia" w:hAnsiTheme="minorEastAsia" w:cs="Times New Roman" w:hint="eastAsia"/>
          <w:color w:val="FF0000"/>
          <w:szCs w:val="21"/>
        </w:rPr>
        <w:t>・・・【</w:t>
      </w:r>
      <w:r>
        <w:rPr>
          <w:rFonts w:asciiTheme="minorEastAsia" w:hAnsiTheme="minorEastAsia" w:cs="Times New Roman" w:hint="eastAsia"/>
          <w:color w:val="FF0000"/>
          <w:szCs w:val="21"/>
        </w:rPr>
        <w:t>Ａ</w:t>
      </w:r>
      <w:r w:rsidRPr="002F4194">
        <w:rPr>
          <w:rFonts w:asciiTheme="minorEastAsia" w:hAnsiTheme="minorEastAsia" w:cs="Times New Roman" w:hint="eastAsia"/>
          <w:color w:val="FF0000"/>
          <w:szCs w:val="21"/>
        </w:rPr>
        <w:t>】</w:t>
      </w:r>
    </w:p>
    <w:p w:rsidR="0035319F" w:rsidRDefault="0035319F" w:rsidP="0035319F">
      <w:pPr>
        <w:spacing w:line="0" w:lineRule="atLeast"/>
        <w:rPr>
          <w:rFonts w:asciiTheme="majorEastAsia" w:eastAsiaTheme="majorEastAsia" w:hAnsiTheme="majorEastAsia" w:cs="Times New Roman"/>
          <w:b/>
          <w:szCs w:val="21"/>
        </w:rPr>
      </w:pPr>
    </w:p>
    <w:p w:rsidR="0035319F" w:rsidRDefault="0035319F" w:rsidP="0035319F">
      <w:pPr>
        <w:spacing w:line="0" w:lineRule="atLeast"/>
        <w:ind w:firstLineChars="100" w:firstLine="203"/>
        <w:rPr>
          <w:rFonts w:asciiTheme="minorEastAsia" w:hAnsiTheme="minorEastAsia" w:cs="Times New Roman"/>
          <w:szCs w:val="21"/>
        </w:rPr>
      </w:pPr>
      <w:r w:rsidRPr="002F4194">
        <w:rPr>
          <w:rFonts w:asciiTheme="majorEastAsia" w:eastAsiaTheme="majorEastAsia" w:hAnsiTheme="majorEastAsia" w:cs="Times New Roman" w:hint="eastAsia"/>
          <w:b/>
          <w:szCs w:val="21"/>
        </w:rPr>
        <w:t>・</w:t>
      </w:r>
      <w:r w:rsidRPr="008D6387">
        <w:rPr>
          <w:rFonts w:asciiTheme="majorEastAsia" w:eastAsiaTheme="majorEastAsia" w:hAnsiTheme="majorEastAsia" w:cs="Times New Roman" w:hint="eastAsia"/>
          <w:b/>
          <w:szCs w:val="21"/>
        </w:rPr>
        <w:t>原材料費</w:t>
      </w:r>
      <w:r>
        <w:rPr>
          <w:rFonts w:asciiTheme="majorEastAsia" w:eastAsiaTheme="majorEastAsia" w:hAnsiTheme="majorEastAsia" w:cs="Times New Roman" w:hint="eastAsia"/>
          <w:b/>
          <w:szCs w:val="21"/>
        </w:rPr>
        <w:t xml:space="preserve">　　</w:t>
      </w:r>
      <w:r w:rsidRPr="00E73157">
        <w:rPr>
          <w:rFonts w:asciiTheme="minorEastAsia" w:hAnsiTheme="minorEastAsia" w:cs="Times New Roman" w:hint="eastAsia"/>
          <w:szCs w:val="21"/>
        </w:rPr>
        <w:t>・・・</w:t>
      </w:r>
      <w:r>
        <w:rPr>
          <w:rFonts w:asciiTheme="minorEastAsia" w:hAnsiTheme="minorEastAsia" w:cs="Times New Roman" w:hint="eastAsia"/>
          <w:szCs w:val="21"/>
        </w:rPr>
        <w:t xml:space="preserve">　</w:t>
      </w:r>
      <w:r w:rsidRPr="00E73157">
        <w:rPr>
          <w:rFonts w:asciiTheme="minorEastAsia" w:hAnsiTheme="minorEastAsia" w:cs="Times New Roman" w:hint="eastAsia"/>
          <w:szCs w:val="21"/>
        </w:rPr>
        <w:t>作製のために購入した</w:t>
      </w:r>
      <w:r>
        <w:rPr>
          <w:rFonts w:asciiTheme="minorEastAsia" w:hAnsiTheme="minorEastAsia" w:cs="Times New Roman" w:hint="eastAsia"/>
          <w:szCs w:val="21"/>
        </w:rPr>
        <w:t>原材料費、</w:t>
      </w:r>
      <w:r w:rsidRPr="00E73157">
        <w:rPr>
          <w:rFonts w:asciiTheme="minorEastAsia" w:hAnsiTheme="minorEastAsia" w:cs="Times New Roman" w:hint="eastAsia"/>
          <w:szCs w:val="21"/>
        </w:rPr>
        <w:t>消耗品等の</w:t>
      </w:r>
      <w:r>
        <w:rPr>
          <w:rFonts w:asciiTheme="minorEastAsia" w:hAnsiTheme="minorEastAsia" w:cs="Times New Roman" w:hint="eastAsia"/>
          <w:szCs w:val="21"/>
        </w:rPr>
        <w:t>合計</w:t>
      </w:r>
    </w:p>
    <w:p w:rsidR="0035319F" w:rsidRPr="00E73157" w:rsidRDefault="0035319F" w:rsidP="0035319F">
      <w:pPr>
        <w:spacing w:line="0" w:lineRule="atLeast"/>
        <w:rPr>
          <w:rFonts w:asciiTheme="minorEastAsia" w:hAnsiTheme="minorEastAsia" w:cs="Times New Roman"/>
          <w:szCs w:val="21"/>
        </w:rPr>
      </w:pPr>
      <w:r w:rsidRPr="00E73157">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Pr="00E73157">
        <w:rPr>
          <w:rFonts w:asciiTheme="minorEastAsia" w:hAnsiTheme="minorEastAsia" w:cs="Times New Roman" w:hint="eastAsia"/>
          <w:szCs w:val="21"/>
        </w:rPr>
        <w:t>【計算式】</w:t>
      </w:r>
      <w:r>
        <w:rPr>
          <w:rFonts w:asciiTheme="minorEastAsia" w:hAnsiTheme="minorEastAsia" w:cs="Times New Roman" w:hint="eastAsia"/>
          <w:szCs w:val="21"/>
        </w:rPr>
        <w:t>機械工作室で</w:t>
      </w:r>
      <w:r w:rsidRPr="00E73157">
        <w:rPr>
          <w:rFonts w:asciiTheme="minorEastAsia" w:hAnsiTheme="minorEastAsia" w:cs="Times New Roman" w:hint="eastAsia"/>
          <w:szCs w:val="21"/>
        </w:rPr>
        <w:t>立替えて購入した原材料</w:t>
      </w:r>
      <w:r>
        <w:rPr>
          <w:rFonts w:asciiTheme="minorEastAsia" w:hAnsiTheme="minorEastAsia" w:cs="Times New Roman" w:hint="eastAsia"/>
          <w:szCs w:val="21"/>
        </w:rPr>
        <w:t>費</w:t>
      </w:r>
      <w:r w:rsidRPr="00E73157">
        <w:rPr>
          <w:rFonts w:asciiTheme="minorEastAsia" w:hAnsiTheme="minorEastAsia" w:cs="Times New Roman" w:hint="eastAsia"/>
          <w:szCs w:val="21"/>
        </w:rPr>
        <w:t>購入額の実費</w:t>
      </w:r>
      <w:r>
        <w:rPr>
          <w:rFonts w:asciiTheme="minorEastAsia" w:hAnsiTheme="minorEastAsia" w:cs="Times New Roman" w:hint="eastAsia"/>
          <w:szCs w:val="21"/>
        </w:rPr>
        <w:t>額　　 ＝　○○○円</w:t>
      </w:r>
      <w:r w:rsidRPr="002F4194">
        <w:rPr>
          <w:rFonts w:asciiTheme="minorEastAsia" w:hAnsiTheme="minorEastAsia" w:cs="Times New Roman" w:hint="eastAsia"/>
          <w:color w:val="FF0000"/>
          <w:szCs w:val="21"/>
        </w:rPr>
        <w:t>・・・【</w:t>
      </w:r>
      <w:r>
        <w:rPr>
          <w:rFonts w:asciiTheme="minorEastAsia" w:hAnsiTheme="minorEastAsia" w:cs="Times New Roman" w:hint="eastAsia"/>
          <w:color w:val="FF0000"/>
          <w:szCs w:val="21"/>
        </w:rPr>
        <w:t>Ｂ</w:t>
      </w:r>
      <w:r w:rsidRPr="002F4194">
        <w:rPr>
          <w:rFonts w:asciiTheme="minorEastAsia" w:hAnsiTheme="minorEastAsia" w:cs="Times New Roman" w:hint="eastAsia"/>
          <w:color w:val="FF0000"/>
          <w:szCs w:val="21"/>
        </w:rPr>
        <w:t>】</w:t>
      </w:r>
    </w:p>
    <w:p w:rsidR="0035319F" w:rsidRPr="00414BE0" w:rsidRDefault="0035319F" w:rsidP="0035319F">
      <w:pPr>
        <w:spacing w:line="0" w:lineRule="atLeast"/>
        <w:rPr>
          <w:rFonts w:asciiTheme="minorEastAsia" w:hAnsiTheme="minorEastAsia" w:cs="Times New Roman"/>
          <w:szCs w:val="21"/>
        </w:rPr>
      </w:pPr>
    </w:p>
    <w:p w:rsidR="0035319F" w:rsidRDefault="0035319F" w:rsidP="0035319F">
      <w:pPr>
        <w:spacing w:line="0" w:lineRule="atLeast"/>
        <w:ind w:firstLineChars="100" w:firstLine="203"/>
        <w:rPr>
          <w:rFonts w:asciiTheme="minorEastAsia" w:hAnsiTheme="minorEastAsia" w:cs="Times New Roman"/>
          <w:szCs w:val="21"/>
        </w:rPr>
      </w:pPr>
      <w:r w:rsidRPr="002F4194">
        <w:rPr>
          <w:rFonts w:asciiTheme="majorEastAsia" w:eastAsiaTheme="majorEastAsia" w:hAnsiTheme="majorEastAsia" w:cs="Times New Roman" w:hint="eastAsia"/>
          <w:b/>
          <w:szCs w:val="21"/>
        </w:rPr>
        <w:t>・</w:t>
      </w:r>
      <w:r w:rsidRPr="008D6387">
        <w:rPr>
          <w:rFonts w:asciiTheme="majorEastAsia" w:eastAsiaTheme="majorEastAsia" w:hAnsiTheme="majorEastAsia" w:cs="Times New Roman" w:hint="eastAsia"/>
          <w:b/>
          <w:szCs w:val="21"/>
        </w:rPr>
        <w:t>減価償却費等</w:t>
      </w:r>
      <w:r w:rsidRPr="00E73157">
        <w:rPr>
          <w:rFonts w:asciiTheme="minorEastAsia" w:hAnsiTheme="minorEastAsia" w:cs="Times New Roman" w:hint="eastAsia"/>
          <w:szCs w:val="21"/>
        </w:rPr>
        <w:t>・・・</w:t>
      </w:r>
      <w:r>
        <w:rPr>
          <w:rFonts w:asciiTheme="minorEastAsia" w:hAnsiTheme="minorEastAsia" w:cs="Times New Roman" w:hint="eastAsia"/>
          <w:szCs w:val="21"/>
        </w:rPr>
        <w:t xml:space="preserve">　作製に</w:t>
      </w:r>
      <w:r w:rsidRPr="00E73157">
        <w:rPr>
          <w:rFonts w:asciiTheme="minorEastAsia" w:hAnsiTheme="minorEastAsia" w:cs="Times New Roman" w:hint="eastAsia"/>
          <w:szCs w:val="21"/>
        </w:rPr>
        <w:t>使用する設備の減価償却費及び修繕費</w:t>
      </w:r>
    </w:p>
    <w:p w:rsidR="0035319F" w:rsidRPr="00E73157" w:rsidRDefault="0035319F" w:rsidP="0035319F">
      <w:pPr>
        <w:spacing w:line="0" w:lineRule="atLeast"/>
        <w:ind w:firstLineChars="100" w:firstLine="202"/>
        <w:rPr>
          <w:rFonts w:asciiTheme="minorEastAsia" w:hAnsiTheme="minorEastAsia" w:cs="Times New Roman"/>
          <w:szCs w:val="21"/>
        </w:rPr>
      </w:pPr>
      <w:r w:rsidRPr="00E73157">
        <w:rPr>
          <w:rFonts w:asciiTheme="minorEastAsia" w:hAnsiTheme="minorEastAsia" w:cs="Times New Roman" w:hint="eastAsia"/>
          <w:szCs w:val="21"/>
        </w:rPr>
        <w:t xml:space="preserve">　【計算式】減価償却費　取得価格×</w:t>
      </w:r>
      <w:r w:rsidRPr="00E73157">
        <w:rPr>
          <w:rFonts w:asciiTheme="minorEastAsia" w:hAnsiTheme="minorEastAsia" w:cs="Times New Roman"/>
          <w:szCs w:val="21"/>
        </w:rPr>
        <w:t>0.9</w:t>
      </w:r>
      <w:r w:rsidRPr="00E73157">
        <w:rPr>
          <w:rFonts w:asciiTheme="minorEastAsia" w:hAnsiTheme="minorEastAsia" w:cs="Times New Roman" w:hint="eastAsia"/>
          <w:szCs w:val="21"/>
        </w:rPr>
        <w:t>（残存率</w:t>
      </w:r>
      <w:r w:rsidRPr="00E73157">
        <w:rPr>
          <w:rFonts w:asciiTheme="minorEastAsia" w:hAnsiTheme="minorEastAsia" w:cs="Times New Roman"/>
          <w:szCs w:val="21"/>
        </w:rPr>
        <w:t>10</w:t>
      </w:r>
      <w:r w:rsidRPr="00E73157">
        <w:rPr>
          <w:rFonts w:asciiTheme="minorEastAsia" w:hAnsiTheme="minorEastAsia" w:cs="Times New Roman" w:hint="eastAsia"/>
          <w:szCs w:val="21"/>
        </w:rPr>
        <w:t>％）÷耐用年数÷</w:t>
      </w:r>
      <w:r w:rsidRPr="00E73157">
        <w:rPr>
          <w:rFonts w:asciiTheme="minorEastAsia" w:hAnsiTheme="minorEastAsia" w:cs="Times New Roman"/>
          <w:szCs w:val="21"/>
        </w:rPr>
        <w:t>245</w:t>
      </w:r>
      <w:r w:rsidRPr="00E73157">
        <w:rPr>
          <w:rFonts w:asciiTheme="minorEastAsia" w:hAnsiTheme="minorEastAsia" w:cs="Times New Roman" w:hint="eastAsia"/>
          <w:szCs w:val="21"/>
        </w:rPr>
        <w:t>日÷</w:t>
      </w:r>
      <w:r w:rsidRPr="00E73157">
        <w:rPr>
          <w:rFonts w:asciiTheme="minorEastAsia" w:hAnsiTheme="minorEastAsia" w:cs="Times New Roman"/>
          <w:szCs w:val="21"/>
        </w:rPr>
        <w:t>8</w:t>
      </w:r>
      <w:r w:rsidRPr="00E73157">
        <w:rPr>
          <w:rFonts w:asciiTheme="minorEastAsia" w:hAnsiTheme="minorEastAsia" w:cs="Times New Roman" w:hint="eastAsia"/>
          <w:szCs w:val="21"/>
        </w:rPr>
        <w:t>時間</w:t>
      </w:r>
      <w:r>
        <w:rPr>
          <w:rFonts w:asciiTheme="minorEastAsia" w:hAnsiTheme="minorEastAsia" w:cs="Times New Roman" w:hint="eastAsia"/>
          <w:szCs w:val="21"/>
        </w:rPr>
        <w:t>・・・（ア）</w:t>
      </w:r>
    </w:p>
    <w:p w:rsidR="0035319F" w:rsidRDefault="0035319F" w:rsidP="0035319F">
      <w:pPr>
        <w:spacing w:line="0" w:lineRule="atLeast"/>
        <w:ind w:firstLineChars="700" w:firstLine="1417"/>
        <w:rPr>
          <w:rFonts w:asciiTheme="minorEastAsia" w:hAnsiTheme="minorEastAsia" w:cs="Times New Roman"/>
          <w:szCs w:val="21"/>
        </w:rPr>
      </w:pPr>
      <w:r w:rsidRPr="00E73157">
        <w:rPr>
          <w:rFonts w:asciiTheme="minorEastAsia" w:hAnsiTheme="minorEastAsia" w:cs="Times New Roman" w:hint="eastAsia"/>
          <w:szCs w:val="21"/>
        </w:rPr>
        <w:t>修繕費</w:t>
      </w:r>
      <w:r>
        <w:rPr>
          <w:rFonts w:asciiTheme="minorEastAsia" w:hAnsiTheme="minorEastAsia" w:cs="Times New Roman" w:hint="eastAsia"/>
          <w:szCs w:val="21"/>
        </w:rPr>
        <w:t xml:space="preserve">　＝</w:t>
      </w:r>
      <w:r w:rsidRPr="00E73157">
        <w:rPr>
          <w:rFonts w:asciiTheme="minorEastAsia" w:hAnsiTheme="minorEastAsia" w:cs="Times New Roman" w:hint="eastAsia"/>
          <w:szCs w:val="21"/>
        </w:rPr>
        <w:t xml:space="preserve">　減価償却費×</w:t>
      </w:r>
      <w:r w:rsidRPr="00E73157">
        <w:rPr>
          <w:rFonts w:asciiTheme="minorEastAsia" w:hAnsiTheme="minorEastAsia" w:cs="Times New Roman"/>
          <w:szCs w:val="21"/>
        </w:rPr>
        <w:t>15</w:t>
      </w:r>
      <w:r w:rsidRPr="00E73157">
        <w:rPr>
          <w:rFonts w:asciiTheme="minorEastAsia" w:hAnsiTheme="minorEastAsia" w:cs="Times New Roman" w:hint="eastAsia"/>
          <w:szCs w:val="21"/>
        </w:rPr>
        <w:t>％</w:t>
      </w:r>
      <w:r>
        <w:rPr>
          <w:rFonts w:asciiTheme="minorEastAsia" w:hAnsiTheme="minorEastAsia" w:cs="Times New Roman" w:hint="eastAsia"/>
          <w:szCs w:val="21"/>
        </w:rPr>
        <w:t xml:space="preserve">　　　　　　　　　　　　　　　 　　 ・・・（イ）</w:t>
      </w:r>
    </w:p>
    <w:p w:rsidR="0035319F" w:rsidRPr="00E73157" w:rsidRDefault="0035319F" w:rsidP="0035319F">
      <w:pPr>
        <w:spacing w:line="0" w:lineRule="atLeast"/>
        <w:ind w:firstLineChars="700" w:firstLine="1417"/>
        <w:rPr>
          <w:rFonts w:asciiTheme="minorEastAsia" w:hAnsiTheme="minorEastAsia" w:cs="Times New Roman"/>
          <w:szCs w:val="21"/>
        </w:rPr>
      </w:pPr>
      <w:r>
        <w:rPr>
          <w:rFonts w:asciiTheme="minorEastAsia" w:hAnsiTheme="minorEastAsia" w:cs="Times New Roman" w:hint="eastAsia"/>
          <w:szCs w:val="21"/>
        </w:rPr>
        <w:t xml:space="preserve">→　減価償却費（ア）　＋　修繕費（イ）　 　</w:t>
      </w:r>
      <w:r w:rsidRPr="00E73157">
        <w:rPr>
          <w:rFonts w:asciiTheme="minorEastAsia" w:hAnsiTheme="minorEastAsia" w:cs="Times New Roman" w:hint="eastAsia"/>
          <w:szCs w:val="21"/>
        </w:rPr>
        <w:t xml:space="preserve">　　</w:t>
      </w:r>
      <w:r>
        <w:rPr>
          <w:rFonts w:asciiTheme="minorEastAsia" w:hAnsiTheme="minorEastAsia" w:cs="Times New Roman" w:hint="eastAsia"/>
          <w:szCs w:val="21"/>
        </w:rPr>
        <w:t xml:space="preserve">　　　　＝　○○○円</w:t>
      </w:r>
      <w:r w:rsidRPr="002F4194">
        <w:rPr>
          <w:rFonts w:asciiTheme="minorEastAsia" w:hAnsiTheme="minorEastAsia" w:cs="Times New Roman" w:hint="eastAsia"/>
          <w:color w:val="FF0000"/>
          <w:szCs w:val="21"/>
        </w:rPr>
        <w:t>・・・【</w:t>
      </w:r>
      <w:r>
        <w:rPr>
          <w:rFonts w:asciiTheme="minorEastAsia" w:hAnsiTheme="minorEastAsia" w:cs="Times New Roman" w:hint="eastAsia"/>
          <w:color w:val="FF0000"/>
          <w:szCs w:val="21"/>
        </w:rPr>
        <w:t>Ｃ</w:t>
      </w:r>
      <w:r w:rsidRPr="002F4194">
        <w:rPr>
          <w:rFonts w:asciiTheme="minorEastAsia" w:hAnsiTheme="minorEastAsia" w:cs="Times New Roman" w:hint="eastAsia"/>
          <w:color w:val="FF0000"/>
          <w:szCs w:val="21"/>
        </w:rPr>
        <w:t>】</w:t>
      </w:r>
    </w:p>
    <w:p w:rsidR="0035319F" w:rsidRPr="00414BE0" w:rsidRDefault="0035319F" w:rsidP="0035319F">
      <w:pPr>
        <w:spacing w:line="0" w:lineRule="atLeast"/>
        <w:rPr>
          <w:rFonts w:asciiTheme="minorEastAsia" w:hAnsiTheme="minorEastAsia" w:cs="Times New Roman"/>
          <w:szCs w:val="21"/>
        </w:rPr>
      </w:pPr>
    </w:p>
    <w:p w:rsidR="0035319F" w:rsidRDefault="0035319F" w:rsidP="0035319F">
      <w:pPr>
        <w:spacing w:line="0" w:lineRule="atLeast"/>
        <w:ind w:firstLineChars="100" w:firstLine="203"/>
        <w:rPr>
          <w:rFonts w:asciiTheme="minorEastAsia" w:hAnsiTheme="minorEastAsia" w:cs="Times New Roman"/>
          <w:szCs w:val="21"/>
        </w:rPr>
      </w:pPr>
      <w:r w:rsidRPr="002F4194">
        <w:rPr>
          <w:rFonts w:asciiTheme="majorEastAsia" w:eastAsiaTheme="majorEastAsia" w:hAnsiTheme="majorEastAsia" w:cs="Times New Roman" w:hint="eastAsia"/>
          <w:b/>
          <w:szCs w:val="21"/>
        </w:rPr>
        <w:t>・</w:t>
      </w:r>
      <w:r w:rsidRPr="008D6387">
        <w:rPr>
          <w:rFonts w:asciiTheme="majorEastAsia" w:eastAsiaTheme="majorEastAsia" w:hAnsiTheme="majorEastAsia" w:cs="Times New Roman" w:hint="eastAsia"/>
          <w:b/>
          <w:szCs w:val="21"/>
        </w:rPr>
        <w:t>光熱水料</w:t>
      </w:r>
      <w:r>
        <w:rPr>
          <w:rFonts w:asciiTheme="majorEastAsia" w:eastAsiaTheme="majorEastAsia" w:hAnsiTheme="majorEastAsia" w:cs="Times New Roman" w:hint="eastAsia"/>
          <w:b/>
          <w:szCs w:val="21"/>
        </w:rPr>
        <w:t xml:space="preserve">　　</w:t>
      </w:r>
      <w:r w:rsidRPr="008D6387">
        <w:rPr>
          <w:rFonts w:asciiTheme="minorEastAsia" w:hAnsiTheme="minorEastAsia" w:cs="Times New Roman" w:hint="eastAsia"/>
          <w:szCs w:val="21"/>
        </w:rPr>
        <w:t>・・・</w:t>
      </w:r>
      <w:r>
        <w:rPr>
          <w:rFonts w:asciiTheme="minorEastAsia" w:hAnsiTheme="minorEastAsia" w:cs="Times New Roman" w:hint="eastAsia"/>
          <w:szCs w:val="21"/>
        </w:rPr>
        <w:t xml:space="preserve">　作製に使用する設備の電気料</w:t>
      </w:r>
    </w:p>
    <w:p w:rsidR="0035319F" w:rsidRPr="008D6387" w:rsidRDefault="0035319F" w:rsidP="0035319F">
      <w:pPr>
        <w:spacing w:line="0" w:lineRule="atLeast"/>
        <w:ind w:firstLineChars="200" w:firstLine="405"/>
        <w:rPr>
          <w:rFonts w:asciiTheme="minorEastAsia" w:hAnsiTheme="minorEastAsia" w:cs="Times New Roman"/>
          <w:szCs w:val="21"/>
        </w:rPr>
      </w:pPr>
      <w:r>
        <w:rPr>
          <w:rFonts w:asciiTheme="minorEastAsia" w:hAnsiTheme="minorEastAsia" w:cs="Times New Roman" w:hint="eastAsia"/>
          <w:szCs w:val="21"/>
        </w:rPr>
        <w:t>【計算式】</w:t>
      </w:r>
      <w:r w:rsidRPr="008D6387">
        <w:rPr>
          <w:rFonts w:asciiTheme="minorEastAsia" w:hAnsiTheme="minorEastAsia" w:cs="Times New Roman" w:hint="eastAsia"/>
          <w:szCs w:val="21"/>
        </w:rPr>
        <w:t>消費電力　×　電気料単価（本学で定められた単価）</w:t>
      </w:r>
      <w:r>
        <w:rPr>
          <w:rFonts w:asciiTheme="minorEastAsia" w:hAnsiTheme="minorEastAsia" w:cs="Times New Roman" w:hint="eastAsia"/>
          <w:szCs w:val="21"/>
        </w:rPr>
        <w:t xml:space="preserve">　　　 </w:t>
      </w:r>
      <w:r w:rsidRPr="008D6387">
        <w:rPr>
          <w:rFonts w:asciiTheme="minorEastAsia" w:hAnsiTheme="minorEastAsia" w:cs="Times New Roman" w:hint="eastAsia"/>
          <w:szCs w:val="21"/>
        </w:rPr>
        <w:t>＝</w:t>
      </w:r>
      <w:r>
        <w:rPr>
          <w:rFonts w:asciiTheme="minorEastAsia" w:hAnsiTheme="minorEastAsia" w:cs="Times New Roman" w:hint="eastAsia"/>
          <w:szCs w:val="21"/>
        </w:rPr>
        <w:t xml:space="preserve">　</w:t>
      </w:r>
      <w:r w:rsidRPr="008D6387">
        <w:rPr>
          <w:rFonts w:asciiTheme="minorEastAsia" w:hAnsiTheme="minorEastAsia" w:cs="Times New Roman" w:hint="eastAsia"/>
          <w:szCs w:val="21"/>
        </w:rPr>
        <w:t>○○○円</w:t>
      </w:r>
      <w:r w:rsidRPr="002F4194">
        <w:rPr>
          <w:rFonts w:asciiTheme="minorEastAsia" w:hAnsiTheme="minorEastAsia" w:cs="Times New Roman" w:hint="eastAsia"/>
          <w:color w:val="FF0000"/>
          <w:szCs w:val="21"/>
        </w:rPr>
        <w:t>・・・【</w:t>
      </w:r>
      <w:r>
        <w:rPr>
          <w:rFonts w:asciiTheme="minorEastAsia" w:hAnsiTheme="minorEastAsia" w:cs="Times New Roman" w:hint="eastAsia"/>
          <w:color w:val="FF0000"/>
          <w:szCs w:val="21"/>
        </w:rPr>
        <w:t>Ｄ</w:t>
      </w:r>
      <w:r w:rsidRPr="002F4194">
        <w:rPr>
          <w:rFonts w:asciiTheme="minorEastAsia" w:hAnsiTheme="minorEastAsia" w:cs="Times New Roman" w:hint="eastAsia"/>
          <w:color w:val="FF0000"/>
          <w:szCs w:val="21"/>
        </w:rPr>
        <w:t>】</w:t>
      </w:r>
    </w:p>
    <w:p w:rsidR="0035319F" w:rsidRPr="00845C15" w:rsidRDefault="0035319F" w:rsidP="0035319F">
      <w:pPr>
        <w:spacing w:line="0" w:lineRule="atLeast"/>
        <w:rPr>
          <w:rFonts w:asciiTheme="minorEastAsia" w:hAnsiTheme="minorEastAsia" w:cs="Times New Roman"/>
          <w:szCs w:val="21"/>
        </w:rPr>
      </w:pPr>
    </w:p>
    <w:p w:rsidR="0035319F" w:rsidRPr="002F4194" w:rsidRDefault="0035319F" w:rsidP="0035319F">
      <w:pPr>
        <w:spacing w:line="0" w:lineRule="atLeast"/>
        <w:ind w:firstLineChars="100" w:firstLine="203"/>
        <w:rPr>
          <w:rFonts w:asciiTheme="minorEastAsia" w:hAnsiTheme="minorEastAsia" w:cs="Times New Roman"/>
          <w:szCs w:val="21"/>
        </w:rPr>
      </w:pPr>
      <w:r w:rsidRPr="002F4194">
        <w:rPr>
          <w:rFonts w:asciiTheme="majorEastAsia" w:eastAsiaTheme="majorEastAsia" w:hAnsiTheme="majorEastAsia" w:cs="Times New Roman" w:hint="eastAsia"/>
          <w:b/>
          <w:szCs w:val="21"/>
        </w:rPr>
        <w:t>・</w:t>
      </w:r>
      <w:r>
        <w:rPr>
          <w:rFonts w:asciiTheme="majorEastAsia" w:eastAsiaTheme="majorEastAsia" w:hAnsiTheme="majorEastAsia" w:cs="Times New Roman" w:hint="eastAsia"/>
          <w:b/>
          <w:szCs w:val="21"/>
        </w:rPr>
        <w:t xml:space="preserve">その他経費　</w:t>
      </w:r>
      <w:r w:rsidRPr="002F4194">
        <w:rPr>
          <w:rFonts w:asciiTheme="minorEastAsia" w:hAnsiTheme="minorEastAsia" w:cs="Times New Roman" w:hint="eastAsia"/>
          <w:szCs w:val="21"/>
        </w:rPr>
        <w:t>・・・</w:t>
      </w:r>
      <w:r>
        <w:rPr>
          <w:rFonts w:asciiTheme="minorEastAsia" w:hAnsiTheme="minorEastAsia" w:cs="Times New Roman" w:hint="eastAsia"/>
          <w:szCs w:val="21"/>
        </w:rPr>
        <w:t xml:space="preserve">　作製のため</w:t>
      </w:r>
      <w:r w:rsidRPr="002F4194">
        <w:rPr>
          <w:rFonts w:asciiTheme="minorEastAsia" w:hAnsiTheme="minorEastAsia" w:cs="Times New Roman" w:hint="eastAsia"/>
          <w:szCs w:val="21"/>
        </w:rPr>
        <w:t>出張</w:t>
      </w:r>
      <w:r>
        <w:rPr>
          <w:rFonts w:asciiTheme="minorEastAsia" w:hAnsiTheme="minorEastAsia" w:cs="Times New Roman" w:hint="eastAsia"/>
          <w:szCs w:val="21"/>
        </w:rPr>
        <w:t>した</w:t>
      </w:r>
      <w:r w:rsidRPr="002F4194">
        <w:rPr>
          <w:rFonts w:asciiTheme="minorEastAsia" w:hAnsiTheme="minorEastAsia" w:cs="Times New Roman" w:hint="eastAsia"/>
          <w:szCs w:val="21"/>
        </w:rPr>
        <w:t>場合の旅費</w:t>
      </w:r>
      <w:r>
        <w:rPr>
          <w:rFonts w:asciiTheme="minorEastAsia" w:hAnsiTheme="minorEastAsia" w:cs="Times New Roman" w:hint="eastAsia"/>
          <w:szCs w:val="21"/>
        </w:rPr>
        <w:t>、送料、</w:t>
      </w:r>
      <w:r w:rsidRPr="002F4194">
        <w:rPr>
          <w:rFonts w:asciiTheme="minorEastAsia" w:hAnsiTheme="minorEastAsia" w:cs="Times New Roman" w:hint="eastAsia"/>
          <w:szCs w:val="21"/>
        </w:rPr>
        <w:t>その他必要となった経費</w:t>
      </w:r>
      <w:r>
        <w:rPr>
          <w:rFonts w:asciiTheme="minorEastAsia" w:hAnsiTheme="minorEastAsia" w:cs="Times New Roman" w:hint="eastAsia"/>
          <w:szCs w:val="21"/>
        </w:rPr>
        <w:t>の実費額</w:t>
      </w:r>
    </w:p>
    <w:p w:rsidR="0035319F" w:rsidRPr="002F4194" w:rsidRDefault="0035319F" w:rsidP="0035319F">
      <w:pPr>
        <w:spacing w:line="0" w:lineRule="atLeast"/>
        <w:ind w:firstLineChars="200" w:firstLine="405"/>
        <w:rPr>
          <w:rFonts w:asciiTheme="minorEastAsia" w:hAnsiTheme="minorEastAsia" w:cs="Times New Roman"/>
          <w:szCs w:val="21"/>
        </w:rPr>
      </w:pPr>
      <w:r w:rsidRPr="002F4194">
        <w:rPr>
          <w:rFonts w:asciiTheme="minorEastAsia" w:hAnsiTheme="minorEastAsia" w:cs="Times New Roman" w:hint="eastAsia"/>
          <w:szCs w:val="21"/>
        </w:rPr>
        <w:t>【計算式】　本学が立替えて支弁した旅費</w:t>
      </w:r>
      <w:r>
        <w:rPr>
          <w:rFonts w:asciiTheme="minorEastAsia" w:hAnsiTheme="minorEastAsia" w:cs="Times New Roman" w:hint="eastAsia"/>
          <w:szCs w:val="21"/>
        </w:rPr>
        <w:t>等</w:t>
      </w:r>
      <w:r w:rsidRPr="002F4194">
        <w:rPr>
          <w:rFonts w:asciiTheme="minorEastAsia" w:hAnsiTheme="minorEastAsia" w:cs="Times New Roman" w:hint="eastAsia"/>
          <w:szCs w:val="21"/>
        </w:rPr>
        <w:t>の実費</w:t>
      </w:r>
      <w:r>
        <w:rPr>
          <w:rFonts w:asciiTheme="minorEastAsia" w:hAnsiTheme="minorEastAsia" w:cs="Times New Roman" w:hint="eastAsia"/>
          <w:szCs w:val="21"/>
        </w:rPr>
        <w:t xml:space="preserve">　　　　　</w:t>
      </w:r>
      <w:r w:rsidRPr="002F4194">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Pr="002F4194">
        <w:rPr>
          <w:rFonts w:asciiTheme="minorEastAsia" w:hAnsiTheme="minorEastAsia" w:cs="Times New Roman" w:hint="eastAsia"/>
          <w:szCs w:val="21"/>
        </w:rPr>
        <w:t>＝</w:t>
      </w:r>
      <w:r>
        <w:rPr>
          <w:rFonts w:asciiTheme="minorEastAsia" w:hAnsiTheme="minorEastAsia" w:cs="Times New Roman" w:hint="eastAsia"/>
          <w:szCs w:val="21"/>
        </w:rPr>
        <w:t xml:space="preserve">　</w:t>
      </w:r>
      <w:r w:rsidRPr="002F4194">
        <w:rPr>
          <w:rFonts w:asciiTheme="minorEastAsia" w:hAnsiTheme="minorEastAsia" w:cs="Times New Roman" w:hint="eastAsia"/>
          <w:szCs w:val="21"/>
        </w:rPr>
        <w:t>○○○円</w:t>
      </w:r>
      <w:r w:rsidRPr="002F4194">
        <w:rPr>
          <w:rFonts w:asciiTheme="minorEastAsia" w:hAnsiTheme="minorEastAsia" w:cs="Times New Roman" w:hint="eastAsia"/>
          <w:color w:val="FF0000"/>
          <w:szCs w:val="21"/>
        </w:rPr>
        <w:t>・・・【</w:t>
      </w:r>
      <w:r>
        <w:rPr>
          <w:rFonts w:asciiTheme="minorEastAsia" w:hAnsiTheme="minorEastAsia" w:cs="Times New Roman" w:hint="eastAsia"/>
          <w:color w:val="FF0000"/>
          <w:szCs w:val="21"/>
        </w:rPr>
        <w:t>Ｅ</w:t>
      </w:r>
      <w:r w:rsidRPr="002F4194">
        <w:rPr>
          <w:rFonts w:asciiTheme="minorEastAsia" w:hAnsiTheme="minorEastAsia" w:cs="Times New Roman" w:hint="eastAsia"/>
          <w:color w:val="FF0000"/>
          <w:szCs w:val="21"/>
        </w:rPr>
        <w:t>】</w:t>
      </w:r>
    </w:p>
    <w:p w:rsidR="0035319F" w:rsidRDefault="0035319F" w:rsidP="0035319F"/>
    <w:p w:rsidR="0035319F" w:rsidRDefault="000912A9" w:rsidP="0035319F">
      <w:r>
        <w:rPr>
          <w:rFonts w:hint="eastAsia"/>
        </w:rPr>
        <w:t>３．薄片技術室</w:t>
      </w:r>
    </w:p>
    <w:p w:rsidR="000912A9" w:rsidRPr="0035319F" w:rsidRDefault="000912A9" w:rsidP="000912A9">
      <w:pPr>
        <w:spacing w:line="0" w:lineRule="atLeast"/>
        <w:ind w:firstLineChars="100" w:firstLine="212"/>
        <w:rPr>
          <w:rFonts w:asciiTheme="minorEastAsia" w:hAnsiTheme="minorEastAsia" w:cs="Times New Roman"/>
          <w:sz w:val="22"/>
        </w:rPr>
      </w:pPr>
      <w:r>
        <w:rPr>
          <w:rFonts w:asciiTheme="minorEastAsia" w:hAnsiTheme="minorEastAsia" w:cs="Times New Roman" w:hint="eastAsia"/>
          <w:sz w:val="22"/>
        </w:rPr>
        <w:t>薄片技術室における</w:t>
      </w:r>
      <w:r w:rsidRPr="0035319F">
        <w:rPr>
          <w:rFonts w:asciiTheme="minorEastAsia" w:hAnsiTheme="minorEastAsia" w:cs="Times New Roman" w:hint="eastAsia"/>
          <w:sz w:val="22"/>
        </w:rPr>
        <w:t>生産品作製料</w:t>
      </w:r>
      <w:r>
        <w:rPr>
          <w:rFonts w:asciiTheme="minorEastAsia" w:hAnsiTheme="minorEastAsia" w:cs="Times New Roman" w:hint="eastAsia"/>
          <w:sz w:val="22"/>
        </w:rPr>
        <w:t>は、以下のとおりとする。</w:t>
      </w:r>
    </w:p>
    <w:p w:rsidR="000912A9" w:rsidRPr="000912A9" w:rsidRDefault="000912A9" w:rsidP="0035319F"/>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28"/>
        <w:gridCol w:w="3074"/>
      </w:tblGrid>
      <w:tr w:rsidR="000912A9" w:rsidTr="00260AA7">
        <w:trPr>
          <w:trHeight w:val="349"/>
        </w:trPr>
        <w:tc>
          <w:tcPr>
            <w:tcW w:w="5428" w:type="dxa"/>
          </w:tcPr>
          <w:p w:rsidR="000912A9" w:rsidRDefault="000912A9" w:rsidP="00260AA7">
            <w:pPr>
              <w:ind w:firstLineChars="900" w:firstLine="1822"/>
            </w:pPr>
            <w:r>
              <w:rPr>
                <w:rFonts w:hint="eastAsia"/>
              </w:rPr>
              <w:t>区　　　　分</w:t>
            </w:r>
            <w:r>
              <w:rPr>
                <w:rFonts w:hint="eastAsia"/>
              </w:rPr>
              <w:t xml:space="preserve"> </w:t>
            </w:r>
          </w:p>
        </w:tc>
        <w:tc>
          <w:tcPr>
            <w:tcW w:w="3074" w:type="dxa"/>
          </w:tcPr>
          <w:p w:rsidR="000912A9" w:rsidRDefault="000912A9" w:rsidP="000912A9">
            <w:pPr>
              <w:jc w:val="center"/>
            </w:pPr>
            <w:r>
              <w:rPr>
                <w:rFonts w:hint="eastAsia"/>
              </w:rPr>
              <w:t>料　　　金</w:t>
            </w:r>
          </w:p>
        </w:tc>
      </w:tr>
      <w:tr w:rsidR="000912A9" w:rsidTr="00260AA7">
        <w:trPr>
          <w:trHeight w:val="269"/>
        </w:trPr>
        <w:tc>
          <w:tcPr>
            <w:tcW w:w="5428" w:type="dxa"/>
          </w:tcPr>
          <w:p w:rsidR="000912A9" w:rsidRDefault="000912A9" w:rsidP="00260AA7">
            <w:pPr>
              <w:ind w:firstLineChars="50" w:firstLine="101"/>
              <w:jc w:val="left"/>
            </w:pPr>
            <w:r>
              <w:rPr>
                <w:rFonts w:hint="eastAsia"/>
              </w:rPr>
              <w:t>パターンＡ：通常薄片カバー貼</w:t>
            </w:r>
          </w:p>
        </w:tc>
        <w:tc>
          <w:tcPr>
            <w:tcW w:w="3074" w:type="dxa"/>
          </w:tcPr>
          <w:p w:rsidR="000912A9" w:rsidRPr="0038057B" w:rsidRDefault="000912A9" w:rsidP="00260AA7">
            <w:pPr>
              <w:widowControl/>
              <w:ind w:firstLineChars="50" w:firstLine="101"/>
              <w:jc w:val="left"/>
            </w:pPr>
            <w:r>
              <w:rPr>
                <w:rFonts w:hint="eastAsia"/>
              </w:rPr>
              <w:t xml:space="preserve">１枚当たり　</w:t>
            </w:r>
            <w:r>
              <w:rPr>
                <w:rFonts w:hint="eastAsia"/>
              </w:rPr>
              <w:t xml:space="preserve"> </w:t>
            </w:r>
            <w:r>
              <w:rPr>
                <w:rFonts w:hint="eastAsia"/>
              </w:rPr>
              <w:t>１</w:t>
            </w:r>
            <w:r>
              <w:rPr>
                <w:rFonts w:hint="eastAsia"/>
              </w:rPr>
              <w:t>,</w:t>
            </w:r>
            <w:r>
              <w:rPr>
                <w:rFonts w:hint="eastAsia"/>
              </w:rPr>
              <w:t>４００円</w:t>
            </w:r>
          </w:p>
        </w:tc>
      </w:tr>
      <w:tr w:rsidR="000912A9" w:rsidRPr="006022A3" w:rsidTr="00260AA7">
        <w:trPr>
          <w:trHeight w:val="317"/>
        </w:trPr>
        <w:tc>
          <w:tcPr>
            <w:tcW w:w="5428" w:type="dxa"/>
          </w:tcPr>
          <w:p w:rsidR="000912A9" w:rsidRPr="00117F68" w:rsidRDefault="000912A9" w:rsidP="00260AA7">
            <w:pPr>
              <w:ind w:firstLineChars="50" w:firstLine="101"/>
              <w:jc w:val="left"/>
            </w:pPr>
            <w:r>
              <w:rPr>
                <w:rFonts w:hint="eastAsia"/>
              </w:rPr>
              <w:t>パターンＢ：鏡面研磨薄片</w:t>
            </w:r>
          </w:p>
        </w:tc>
        <w:tc>
          <w:tcPr>
            <w:tcW w:w="3074" w:type="dxa"/>
          </w:tcPr>
          <w:p w:rsidR="000912A9" w:rsidRPr="006022A3" w:rsidRDefault="000912A9" w:rsidP="00260AA7">
            <w:pPr>
              <w:ind w:firstLineChars="50" w:firstLine="101"/>
              <w:jc w:val="left"/>
            </w:pPr>
            <w:r>
              <w:rPr>
                <w:rFonts w:hint="eastAsia"/>
              </w:rPr>
              <w:t xml:space="preserve">１枚当たり　</w:t>
            </w:r>
            <w:r>
              <w:rPr>
                <w:rFonts w:hint="eastAsia"/>
              </w:rPr>
              <w:t xml:space="preserve"> </w:t>
            </w:r>
            <w:r>
              <w:rPr>
                <w:rFonts w:hint="eastAsia"/>
              </w:rPr>
              <w:t>２</w:t>
            </w:r>
            <w:r>
              <w:rPr>
                <w:rFonts w:hint="eastAsia"/>
              </w:rPr>
              <w:t>,</w:t>
            </w:r>
            <w:r>
              <w:rPr>
                <w:rFonts w:hint="eastAsia"/>
              </w:rPr>
              <w:t>０００円</w:t>
            </w:r>
          </w:p>
        </w:tc>
      </w:tr>
      <w:tr w:rsidR="000912A9" w:rsidRPr="006022A3" w:rsidTr="00260AA7">
        <w:trPr>
          <w:trHeight w:val="365"/>
        </w:trPr>
        <w:tc>
          <w:tcPr>
            <w:tcW w:w="5428" w:type="dxa"/>
          </w:tcPr>
          <w:p w:rsidR="000912A9" w:rsidRPr="00117F68" w:rsidRDefault="000912A9" w:rsidP="00260AA7">
            <w:pPr>
              <w:ind w:firstLineChars="50" w:firstLine="101"/>
              <w:jc w:val="left"/>
            </w:pPr>
            <w:r>
              <w:rPr>
                <w:rFonts w:hint="eastAsia"/>
              </w:rPr>
              <w:t>パターンＣ：研磨片</w:t>
            </w:r>
          </w:p>
        </w:tc>
        <w:tc>
          <w:tcPr>
            <w:tcW w:w="3074" w:type="dxa"/>
          </w:tcPr>
          <w:p w:rsidR="000912A9" w:rsidRPr="006022A3" w:rsidRDefault="000912A9" w:rsidP="00260AA7">
            <w:pPr>
              <w:jc w:val="left"/>
            </w:pPr>
            <w:r>
              <w:rPr>
                <w:rFonts w:hint="eastAsia"/>
              </w:rPr>
              <w:t xml:space="preserve"> </w:t>
            </w:r>
            <w:r>
              <w:rPr>
                <w:rFonts w:hint="eastAsia"/>
              </w:rPr>
              <w:t xml:space="preserve">１個当たり　</w:t>
            </w:r>
            <w:r>
              <w:rPr>
                <w:rFonts w:hint="eastAsia"/>
              </w:rPr>
              <w:t xml:space="preserve"> </w:t>
            </w:r>
            <w:r>
              <w:rPr>
                <w:rFonts w:hint="eastAsia"/>
              </w:rPr>
              <w:t>１</w:t>
            </w:r>
            <w:r>
              <w:rPr>
                <w:rFonts w:hint="eastAsia"/>
              </w:rPr>
              <w:t>,</w:t>
            </w:r>
            <w:r>
              <w:rPr>
                <w:rFonts w:hint="eastAsia"/>
              </w:rPr>
              <w:t>２００円</w:t>
            </w:r>
          </w:p>
        </w:tc>
      </w:tr>
      <w:tr w:rsidR="000912A9" w:rsidTr="00260AA7">
        <w:trPr>
          <w:trHeight w:val="285"/>
        </w:trPr>
        <w:tc>
          <w:tcPr>
            <w:tcW w:w="5428" w:type="dxa"/>
          </w:tcPr>
          <w:p w:rsidR="000912A9" w:rsidRDefault="000912A9" w:rsidP="00260AA7">
            <w:pPr>
              <w:ind w:firstLineChars="50" w:firstLine="101"/>
              <w:jc w:val="left"/>
            </w:pPr>
            <w:r>
              <w:rPr>
                <w:rFonts w:hint="eastAsia"/>
              </w:rPr>
              <w:t>パターンＤ：切断（５㎜厚スライス）</w:t>
            </w:r>
          </w:p>
        </w:tc>
        <w:tc>
          <w:tcPr>
            <w:tcW w:w="3074" w:type="dxa"/>
          </w:tcPr>
          <w:p w:rsidR="000912A9" w:rsidRPr="006022A3" w:rsidRDefault="000912A9" w:rsidP="00260AA7">
            <w:pPr>
              <w:jc w:val="left"/>
            </w:pPr>
            <w:r>
              <w:rPr>
                <w:rFonts w:hint="eastAsia"/>
              </w:rPr>
              <w:t xml:space="preserve"> </w:t>
            </w:r>
            <w:r>
              <w:rPr>
                <w:rFonts w:hint="eastAsia"/>
              </w:rPr>
              <w:t>１ｽﾗｲｽ当たり</w:t>
            </w:r>
            <w:r>
              <w:rPr>
                <w:rFonts w:hint="eastAsia"/>
              </w:rPr>
              <w:t xml:space="preserve">    </w:t>
            </w:r>
            <w:r>
              <w:rPr>
                <w:rFonts w:hint="eastAsia"/>
              </w:rPr>
              <w:t xml:space="preserve">４００円　</w:t>
            </w:r>
          </w:p>
        </w:tc>
      </w:tr>
      <w:tr w:rsidR="000912A9" w:rsidTr="00260AA7">
        <w:trPr>
          <w:trHeight w:val="279"/>
        </w:trPr>
        <w:tc>
          <w:tcPr>
            <w:tcW w:w="5428" w:type="dxa"/>
          </w:tcPr>
          <w:p w:rsidR="000912A9" w:rsidRPr="00117F68" w:rsidRDefault="000912A9" w:rsidP="00260AA7">
            <w:pPr>
              <w:ind w:firstLineChars="50" w:firstLine="101"/>
              <w:jc w:val="left"/>
            </w:pPr>
            <w:r>
              <w:rPr>
                <w:rFonts w:hint="eastAsia"/>
              </w:rPr>
              <w:t>パターンＤ´：切断【大】（５㎜厚スライス）</w:t>
            </w:r>
          </w:p>
        </w:tc>
        <w:tc>
          <w:tcPr>
            <w:tcW w:w="3074" w:type="dxa"/>
          </w:tcPr>
          <w:p w:rsidR="000912A9" w:rsidRDefault="000912A9" w:rsidP="00260AA7">
            <w:pPr>
              <w:jc w:val="left"/>
            </w:pPr>
            <w:r>
              <w:rPr>
                <w:rFonts w:hint="eastAsia"/>
              </w:rPr>
              <w:t xml:space="preserve"> </w:t>
            </w:r>
            <w:r>
              <w:rPr>
                <w:rFonts w:hint="eastAsia"/>
              </w:rPr>
              <w:t>１ｽﾗｲｽ当たり　　５００円</w:t>
            </w:r>
          </w:p>
        </w:tc>
      </w:tr>
    </w:tbl>
    <w:p w:rsidR="000912A9" w:rsidRDefault="000912A9" w:rsidP="000912A9">
      <w:pPr>
        <w:ind w:leftChars="100" w:left="404" w:hangingChars="100" w:hanging="202"/>
        <w:jc w:val="left"/>
      </w:pPr>
      <w:r>
        <w:rPr>
          <w:rFonts w:hint="eastAsia"/>
        </w:rPr>
        <w:t>備考</w:t>
      </w:r>
    </w:p>
    <w:p w:rsidR="000912A9" w:rsidRDefault="000912A9" w:rsidP="000912A9">
      <w:pPr>
        <w:ind w:leftChars="100" w:left="404" w:hangingChars="100" w:hanging="202"/>
        <w:jc w:val="left"/>
      </w:pPr>
      <w:r>
        <w:rPr>
          <w:rFonts w:hint="eastAsia"/>
        </w:rPr>
        <w:t xml:space="preserve">　１　【大】とは，２０㎝以上の切断面を有する試料をいう。</w:t>
      </w:r>
    </w:p>
    <w:p w:rsidR="000912A9" w:rsidRPr="000912A9" w:rsidRDefault="000912A9" w:rsidP="0035319F"/>
    <w:sectPr w:rsidR="000912A9" w:rsidRPr="000912A9" w:rsidSect="008C6AF7">
      <w:pgSz w:w="11906" w:h="16838" w:code="9"/>
      <w:pgMar w:top="1418" w:right="1134" w:bottom="1134" w:left="1418"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ADC" w:rsidRDefault="00233ADC" w:rsidP="00A90578">
      <w:r>
        <w:separator/>
      </w:r>
    </w:p>
  </w:endnote>
  <w:endnote w:type="continuationSeparator" w:id="0">
    <w:p w:rsidR="00233ADC" w:rsidRDefault="00233ADC" w:rsidP="00A9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ADC" w:rsidRDefault="00233ADC" w:rsidP="00A90578">
      <w:r>
        <w:separator/>
      </w:r>
    </w:p>
  </w:footnote>
  <w:footnote w:type="continuationSeparator" w:id="0">
    <w:p w:rsidR="00233ADC" w:rsidRDefault="00233ADC" w:rsidP="00A90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47036"/>
    <w:multiLevelType w:val="hybridMultilevel"/>
    <w:tmpl w:val="D45EC4B8"/>
    <w:lvl w:ilvl="0" w:tplc="EFDEE02E">
      <w:start w:val="1"/>
      <w:numFmt w:val="decimalEnclosedCircle"/>
      <w:lvlText w:val="%1"/>
      <w:lvlJc w:val="left"/>
      <w:pPr>
        <w:ind w:left="551" w:hanging="360"/>
      </w:pPr>
      <w:rPr>
        <w:rFonts w:hint="eastAsia"/>
        <w:color w:val="auto"/>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 w15:restartNumberingAfterBreak="0">
    <w:nsid w:val="1220008F"/>
    <w:multiLevelType w:val="hybridMultilevel"/>
    <w:tmpl w:val="87AEA488"/>
    <w:lvl w:ilvl="0" w:tplc="C9A2C23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332AEC"/>
    <w:multiLevelType w:val="hybridMultilevel"/>
    <w:tmpl w:val="0D74773E"/>
    <w:lvl w:ilvl="0" w:tplc="5E6CCBE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3D"/>
    <w:rsid w:val="00000794"/>
    <w:rsid w:val="00001AEB"/>
    <w:rsid w:val="00007FC7"/>
    <w:rsid w:val="000100F0"/>
    <w:rsid w:val="000138AD"/>
    <w:rsid w:val="000424F5"/>
    <w:rsid w:val="00070837"/>
    <w:rsid w:val="00084F88"/>
    <w:rsid w:val="00086B08"/>
    <w:rsid w:val="000912A9"/>
    <w:rsid w:val="000E790A"/>
    <w:rsid w:val="000F152C"/>
    <w:rsid w:val="000F2B0D"/>
    <w:rsid w:val="000F33E6"/>
    <w:rsid w:val="00100F0C"/>
    <w:rsid w:val="001025F8"/>
    <w:rsid w:val="0010662C"/>
    <w:rsid w:val="0012006B"/>
    <w:rsid w:val="00121E48"/>
    <w:rsid w:val="00130D8B"/>
    <w:rsid w:val="00143291"/>
    <w:rsid w:val="00147F61"/>
    <w:rsid w:val="0015573F"/>
    <w:rsid w:val="001728E9"/>
    <w:rsid w:val="00181A2C"/>
    <w:rsid w:val="001863FF"/>
    <w:rsid w:val="00192AB2"/>
    <w:rsid w:val="001A3B93"/>
    <w:rsid w:val="001B385A"/>
    <w:rsid w:val="001C22EF"/>
    <w:rsid w:val="001C5E6D"/>
    <w:rsid w:val="001C6B2A"/>
    <w:rsid w:val="0020551D"/>
    <w:rsid w:val="00205DFD"/>
    <w:rsid w:val="00207A1E"/>
    <w:rsid w:val="0022249E"/>
    <w:rsid w:val="00232905"/>
    <w:rsid w:val="00233ADC"/>
    <w:rsid w:val="00267D95"/>
    <w:rsid w:val="0027279E"/>
    <w:rsid w:val="002755D5"/>
    <w:rsid w:val="00275C73"/>
    <w:rsid w:val="00294C13"/>
    <w:rsid w:val="002962DF"/>
    <w:rsid w:val="00305D17"/>
    <w:rsid w:val="0032489B"/>
    <w:rsid w:val="0035319F"/>
    <w:rsid w:val="003533A9"/>
    <w:rsid w:val="00364C21"/>
    <w:rsid w:val="00365B60"/>
    <w:rsid w:val="00375A32"/>
    <w:rsid w:val="00381434"/>
    <w:rsid w:val="00386789"/>
    <w:rsid w:val="003944FC"/>
    <w:rsid w:val="003C1FCD"/>
    <w:rsid w:val="003F77E5"/>
    <w:rsid w:val="00406A55"/>
    <w:rsid w:val="00410874"/>
    <w:rsid w:val="00412372"/>
    <w:rsid w:val="00422808"/>
    <w:rsid w:val="0043211C"/>
    <w:rsid w:val="0043361B"/>
    <w:rsid w:val="00436C19"/>
    <w:rsid w:val="0043782A"/>
    <w:rsid w:val="0046691F"/>
    <w:rsid w:val="00477CBD"/>
    <w:rsid w:val="00483129"/>
    <w:rsid w:val="004B6396"/>
    <w:rsid w:val="004C0013"/>
    <w:rsid w:val="004D7809"/>
    <w:rsid w:val="004F0569"/>
    <w:rsid w:val="004F0AA4"/>
    <w:rsid w:val="00504A4D"/>
    <w:rsid w:val="005130E5"/>
    <w:rsid w:val="005335C1"/>
    <w:rsid w:val="005460A8"/>
    <w:rsid w:val="0057271C"/>
    <w:rsid w:val="00576F31"/>
    <w:rsid w:val="005838BB"/>
    <w:rsid w:val="00583B8E"/>
    <w:rsid w:val="00591A59"/>
    <w:rsid w:val="005C244C"/>
    <w:rsid w:val="005E78D0"/>
    <w:rsid w:val="005F09E9"/>
    <w:rsid w:val="006022A3"/>
    <w:rsid w:val="00612B26"/>
    <w:rsid w:val="00613D4E"/>
    <w:rsid w:val="00633897"/>
    <w:rsid w:val="006810C3"/>
    <w:rsid w:val="0069128E"/>
    <w:rsid w:val="00695757"/>
    <w:rsid w:val="006E1CBA"/>
    <w:rsid w:val="00702597"/>
    <w:rsid w:val="00732B49"/>
    <w:rsid w:val="007400EC"/>
    <w:rsid w:val="0076594C"/>
    <w:rsid w:val="00774C3F"/>
    <w:rsid w:val="00781726"/>
    <w:rsid w:val="00785956"/>
    <w:rsid w:val="007978ED"/>
    <w:rsid w:val="007A0331"/>
    <w:rsid w:val="007B78D2"/>
    <w:rsid w:val="007C2EA7"/>
    <w:rsid w:val="007F6CF0"/>
    <w:rsid w:val="00812E3D"/>
    <w:rsid w:val="00813916"/>
    <w:rsid w:val="00834154"/>
    <w:rsid w:val="00836766"/>
    <w:rsid w:val="00840C50"/>
    <w:rsid w:val="00845EC2"/>
    <w:rsid w:val="008578B0"/>
    <w:rsid w:val="0086612B"/>
    <w:rsid w:val="008775AE"/>
    <w:rsid w:val="008A6DC6"/>
    <w:rsid w:val="008C6AF7"/>
    <w:rsid w:val="008D1A19"/>
    <w:rsid w:val="008E2B30"/>
    <w:rsid w:val="008E3B72"/>
    <w:rsid w:val="008F4709"/>
    <w:rsid w:val="00925C63"/>
    <w:rsid w:val="00956930"/>
    <w:rsid w:val="00957720"/>
    <w:rsid w:val="009C5D7C"/>
    <w:rsid w:val="009D39D6"/>
    <w:rsid w:val="009D4A3F"/>
    <w:rsid w:val="009D5505"/>
    <w:rsid w:val="00A90578"/>
    <w:rsid w:val="00AA3BB6"/>
    <w:rsid w:val="00AA478B"/>
    <w:rsid w:val="00AB0B74"/>
    <w:rsid w:val="00AD3E4F"/>
    <w:rsid w:val="00AD447B"/>
    <w:rsid w:val="00AE33D3"/>
    <w:rsid w:val="00B3325C"/>
    <w:rsid w:val="00B43904"/>
    <w:rsid w:val="00B47F52"/>
    <w:rsid w:val="00B54F09"/>
    <w:rsid w:val="00B76F18"/>
    <w:rsid w:val="00BA5629"/>
    <w:rsid w:val="00BB237C"/>
    <w:rsid w:val="00BD3C3A"/>
    <w:rsid w:val="00BF1A9C"/>
    <w:rsid w:val="00C10B30"/>
    <w:rsid w:val="00C73A37"/>
    <w:rsid w:val="00C8011E"/>
    <w:rsid w:val="00C80609"/>
    <w:rsid w:val="00CB00BD"/>
    <w:rsid w:val="00CC06D8"/>
    <w:rsid w:val="00CD22A9"/>
    <w:rsid w:val="00CF2CED"/>
    <w:rsid w:val="00CF307E"/>
    <w:rsid w:val="00D0371F"/>
    <w:rsid w:val="00D13B3B"/>
    <w:rsid w:val="00D1733E"/>
    <w:rsid w:val="00D2668C"/>
    <w:rsid w:val="00D35056"/>
    <w:rsid w:val="00D66BFE"/>
    <w:rsid w:val="00D9198D"/>
    <w:rsid w:val="00DA033B"/>
    <w:rsid w:val="00DA67CD"/>
    <w:rsid w:val="00DB02A0"/>
    <w:rsid w:val="00DB44FA"/>
    <w:rsid w:val="00DC32CD"/>
    <w:rsid w:val="00DC5C7D"/>
    <w:rsid w:val="00DC7E5B"/>
    <w:rsid w:val="00DF714B"/>
    <w:rsid w:val="00E16475"/>
    <w:rsid w:val="00E216A6"/>
    <w:rsid w:val="00E309D1"/>
    <w:rsid w:val="00E822C0"/>
    <w:rsid w:val="00E831C4"/>
    <w:rsid w:val="00E85600"/>
    <w:rsid w:val="00E85C7F"/>
    <w:rsid w:val="00EA173F"/>
    <w:rsid w:val="00EA2D85"/>
    <w:rsid w:val="00EA78E4"/>
    <w:rsid w:val="00EB2163"/>
    <w:rsid w:val="00EB42DE"/>
    <w:rsid w:val="00ED3639"/>
    <w:rsid w:val="00ED394E"/>
    <w:rsid w:val="00ED769E"/>
    <w:rsid w:val="00EF16C4"/>
    <w:rsid w:val="00EF5A12"/>
    <w:rsid w:val="00F00DCC"/>
    <w:rsid w:val="00F11D00"/>
    <w:rsid w:val="00F25E9B"/>
    <w:rsid w:val="00F324F6"/>
    <w:rsid w:val="00F3742D"/>
    <w:rsid w:val="00F638C9"/>
    <w:rsid w:val="00F7139F"/>
    <w:rsid w:val="00FF2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7691FD22-D5C4-4582-B618-2F4C41B9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63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578"/>
    <w:pPr>
      <w:tabs>
        <w:tab w:val="center" w:pos="4252"/>
        <w:tab w:val="right" w:pos="8504"/>
      </w:tabs>
      <w:snapToGrid w:val="0"/>
    </w:pPr>
  </w:style>
  <w:style w:type="character" w:customStyle="1" w:styleId="a4">
    <w:name w:val="ヘッダー (文字)"/>
    <w:basedOn w:val="a0"/>
    <w:link w:val="a3"/>
    <w:uiPriority w:val="99"/>
    <w:rsid w:val="00A90578"/>
  </w:style>
  <w:style w:type="paragraph" w:styleId="a5">
    <w:name w:val="footer"/>
    <w:basedOn w:val="a"/>
    <w:link w:val="a6"/>
    <w:uiPriority w:val="99"/>
    <w:unhideWhenUsed/>
    <w:rsid w:val="00A90578"/>
    <w:pPr>
      <w:tabs>
        <w:tab w:val="center" w:pos="4252"/>
        <w:tab w:val="right" w:pos="8504"/>
      </w:tabs>
      <w:snapToGrid w:val="0"/>
    </w:pPr>
  </w:style>
  <w:style w:type="character" w:customStyle="1" w:styleId="a6">
    <w:name w:val="フッター (文字)"/>
    <w:basedOn w:val="a0"/>
    <w:link w:val="a5"/>
    <w:uiPriority w:val="99"/>
    <w:rsid w:val="00A90578"/>
  </w:style>
  <w:style w:type="paragraph" w:customStyle="1" w:styleId="title-irregular">
    <w:name w:val="title-irregular"/>
    <w:basedOn w:val="a"/>
    <w:rsid w:val="00C10B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C10B30"/>
  </w:style>
  <w:style w:type="paragraph" w:customStyle="1" w:styleId="1">
    <w:name w:val="日付1"/>
    <w:basedOn w:val="a"/>
    <w:rsid w:val="00C10B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C10B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C10B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C10B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C10B30"/>
  </w:style>
  <w:style w:type="character" w:customStyle="1" w:styleId="p">
    <w:name w:val="p"/>
    <w:basedOn w:val="a0"/>
    <w:rsid w:val="00C10B30"/>
  </w:style>
  <w:style w:type="character" w:styleId="a7">
    <w:name w:val="Hyperlink"/>
    <w:basedOn w:val="a0"/>
    <w:uiPriority w:val="99"/>
    <w:semiHidden/>
    <w:unhideWhenUsed/>
    <w:rsid w:val="00C10B30"/>
    <w:rPr>
      <w:color w:val="0000FF"/>
      <w:u w:val="single"/>
    </w:rPr>
  </w:style>
  <w:style w:type="character" w:customStyle="1" w:styleId="brackets-color1">
    <w:name w:val="brackets-color1"/>
    <w:basedOn w:val="a0"/>
    <w:rsid w:val="00C10B30"/>
  </w:style>
  <w:style w:type="paragraph" w:customStyle="1" w:styleId="s-head">
    <w:name w:val="s-head"/>
    <w:basedOn w:val="a"/>
    <w:rsid w:val="00C10B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C10B30"/>
  </w:style>
  <w:style w:type="paragraph" w:customStyle="1" w:styleId="p1">
    <w:name w:val="p1"/>
    <w:basedOn w:val="a"/>
    <w:rsid w:val="00C10B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35319F"/>
    <w:pPr>
      <w:ind w:leftChars="400" w:left="8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781123">
      <w:bodyDiv w:val="1"/>
      <w:marLeft w:val="0"/>
      <w:marRight w:val="0"/>
      <w:marTop w:val="0"/>
      <w:marBottom w:val="0"/>
      <w:divBdr>
        <w:top w:val="none" w:sz="0" w:space="0" w:color="auto"/>
        <w:left w:val="none" w:sz="0" w:space="0" w:color="auto"/>
        <w:bottom w:val="none" w:sz="0" w:space="0" w:color="auto"/>
        <w:right w:val="none" w:sz="0" w:space="0" w:color="auto"/>
      </w:divBdr>
      <w:divsChild>
        <w:div w:id="1890070254">
          <w:marLeft w:val="0"/>
          <w:marRight w:val="0"/>
          <w:marTop w:val="0"/>
          <w:marBottom w:val="0"/>
          <w:divBdr>
            <w:top w:val="none" w:sz="0" w:space="0" w:color="auto"/>
            <w:left w:val="none" w:sz="0" w:space="0" w:color="auto"/>
            <w:bottom w:val="none" w:sz="0" w:space="0" w:color="auto"/>
            <w:right w:val="none" w:sz="0" w:space="0" w:color="auto"/>
          </w:divBdr>
          <w:divsChild>
            <w:div w:id="224724969">
              <w:marLeft w:val="0"/>
              <w:marRight w:val="0"/>
              <w:marTop w:val="0"/>
              <w:marBottom w:val="0"/>
              <w:divBdr>
                <w:top w:val="none" w:sz="0" w:space="0" w:color="auto"/>
                <w:left w:val="none" w:sz="0" w:space="0" w:color="auto"/>
                <w:bottom w:val="none" w:sz="0" w:space="0" w:color="auto"/>
                <w:right w:val="none" w:sz="0" w:space="0" w:color="auto"/>
              </w:divBdr>
              <w:divsChild>
                <w:div w:id="2107656661">
                  <w:marLeft w:val="0"/>
                  <w:marRight w:val="0"/>
                  <w:marTop w:val="0"/>
                  <w:marBottom w:val="0"/>
                  <w:divBdr>
                    <w:top w:val="none" w:sz="0" w:space="0" w:color="auto"/>
                    <w:left w:val="none" w:sz="0" w:space="0" w:color="auto"/>
                    <w:bottom w:val="none" w:sz="0" w:space="0" w:color="auto"/>
                    <w:right w:val="none" w:sz="0" w:space="0" w:color="auto"/>
                  </w:divBdr>
                  <w:divsChild>
                    <w:div w:id="1192183059">
                      <w:marLeft w:val="0"/>
                      <w:marRight w:val="0"/>
                      <w:marTop w:val="0"/>
                      <w:marBottom w:val="0"/>
                      <w:divBdr>
                        <w:top w:val="none" w:sz="0" w:space="0" w:color="auto"/>
                        <w:left w:val="none" w:sz="0" w:space="0" w:color="auto"/>
                        <w:bottom w:val="none" w:sz="0" w:space="0" w:color="auto"/>
                        <w:right w:val="none" w:sz="0" w:space="0" w:color="auto"/>
                      </w:divBdr>
                      <w:divsChild>
                        <w:div w:id="201091345">
                          <w:marLeft w:val="0"/>
                          <w:marRight w:val="0"/>
                          <w:marTop w:val="0"/>
                          <w:marBottom w:val="0"/>
                          <w:divBdr>
                            <w:top w:val="none" w:sz="0" w:space="0" w:color="auto"/>
                            <w:left w:val="none" w:sz="0" w:space="0" w:color="auto"/>
                            <w:bottom w:val="none" w:sz="0" w:space="0" w:color="auto"/>
                            <w:right w:val="none" w:sz="0" w:space="0" w:color="auto"/>
                          </w:divBdr>
                          <w:divsChild>
                            <w:div w:id="1714191963">
                              <w:marLeft w:val="0"/>
                              <w:marRight w:val="0"/>
                              <w:marTop w:val="0"/>
                              <w:marBottom w:val="0"/>
                              <w:divBdr>
                                <w:top w:val="none" w:sz="0" w:space="0" w:color="auto"/>
                                <w:left w:val="none" w:sz="0" w:space="0" w:color="auto"/>
                                <w:bottom w:val="none" w:sz="0" w:space="0" w:color="auto"/>
                                <w:right w:val="none" w:sz="0" w:space="0" w:color="auto"/>
                              </w:divBdr>
                              <w:divsChild>
                                <w:div w:id="258802134">
                                  <w:marLeft w:val="0"/>
                                  <w:marRight w:val="0"/>
                                  <w:marTop w:val="0"/>
                                  <w:marBottom w:val="0"/>
                                  <w:divBdr>
                                    <w:top w:val="none" w:sz="0" w:space="0" w:color="auto"/>
                                    <w:left w:val="none" w:sz="0" w:space="0" w:color="auto"/>
                                    <w:bottom w:val="none" w:sz="0" w:space="0" w:color="auto"/>
                                    <w:right w:val="none" w:sz="0" w:space="0" w:color="auto"/>
                                  </w:divBdr>
                                  <w:divsChild>
                                    <w:div w:id="703020480">
                                      <w:marLeft w:val="0"/>
                                      <w:marRight w:val="0"/>
                                      <w:marTop w:val="0"/>
                                      <w:marBottom w:val="0"/>
                                      <w:divBdr>
                                        <w:top w:val="none" w:sz="0" w:space="0" w:color="auto"/>
                                        <w:left w:val="none" w:sz="0" w:space="0" w:color="auto"/>
                                        <w:bottom w:val="none" w:sz="0" w:space="0" w:color="auto"/>
                                        <w:right w:val="none" w:sz="0" w:space="0" w:color="auto"/>
                                      </w:divBdr>
                                      <w:divsChild>
                                        <w:div w:id="1262645131">
                                          <w:marLeft w:val="0"/>
                                          <w:marRight w:val="0"/>
                                          <w:marTop w:val="0"/>
                                          <w:marBottom w:val="0"/>
                                          <w:divBdr>
                                            <w:top w:val="none" w:sz="0" w:space="0" w:color="auto"/>
                                            <w:left w:val="none" w:sz="0" w:space="0" w:color="auto"/>
                                            <w:bottom w:val="none" w:sz="0" w:space="0" w:color="auto"/>
                                            <w:right w:val="none" w:sz="0" w:space="0" w:color="auto"/>
                                          </w:divBdr>
                                          <w:divsChild>
                                            <w:div w:id="657267162">
                                              <w:marLeft w:val="0"/>
                                              <w:marRight w:val="0"/>
                                              <w:marTop w:val="0"/>
                                              <w:marBottom w:val="0"/>
                                              <w:divBdr>
                                                <w:top w:val="none" w:sz="0" w:space="0" w:color="auto"/>
                                                <w:left w:val="none" w:sz="0" w:space="0" w:color="auto"/>
                                                <w:bottom w:val="none" w:sz="0" w:space="0" w:color="auto"/>
                                                <w:right w:val="none" w:sz="0" w:space="0" w:color="auto"/>
                                              </w:divBdr>
                                              <w:divsChild>
                                                <w:div w:id="12143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041">
                                          <w:marLeft w:val="0"/>
                                          <w:marRight w:val="0"/>
                                          <w:marTop w:val="0"/>
                                          <w:marBottom w:val="0"/>
                                          <w:divBdr>
                                            <w:top w:val="none" w:sz="0" w:space="0" w:color="auto"/>
                                            <w:left w:val="none" w:sz="0" w:space="0" w:color="auto"/>
                                            <w:bottom w:val="none" w:sz="0" w:space="0" w:color="auto"/>
                                            <w:right w:val="none" w:sz="0" w:space="0" w:color="auto"/>
                                          </w:divBdr>
                                          <w:divsChild>
                                            <w:div w:id="787041413">
                                              <w:marLeft w:val="0"/>
                                              <w:marRight w:val="0"/>
                                              <w:marTop w:val="0"/>
                                              <w:marBottom w:val="0"/>
                                              <w:divBdr>
                                                <w:top w:val="none" w:sz="0" w:space="0" w:color="auto"/>
                                                <w:left w:val="none" w:sz="0" w:space="0" w:color="auto"/>
                                                <w:bottom w:val="none" w:sz="0" w:space="0" w:color="auto"/>
                                                <w:right w:val="none" w:sz="0" w:space="0" w:color="auto"/>
                                              </w:divBdr>
                                              <w:divsChild>
                                                <w:div w:id="12025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3463">
                                          <w:marLeft w:val="0"/>
                                          <w:marRight w:val="0"/>
                                          <w:marTop w:val="0"/>
                                          <w:marBottom w:val="0"/>
                                          <w:divBdr>
                                            <w:top w:val="none" w:sz="0" w:space="0" w:color="auto"/>
                                            <w:left w:val="none" w:sz="0" w:space="0" w:color="auto"/>
                                            <w:bottom w:val="none" w:sz="0" w:space="0" w:color="auto"/>
                                            <w:right w:val="none" w:sz="0" w:space="0" w:color="auto"/>
                                          </w:divBdr>
                                          <w:divsChild>
                                            <w:div w:id="1248728377">
                                              <w:marLeft w:val="0"/>
                                              <w:marRight w:val="0"/>
                                              <w:marTop w:val="0"/>
                                              <w:marBottom w:val="0"/>
                                              <w:divBdr>
                                                <w:top w:val="none" w:sz="0" w:space="0" w:color="auto"/>
                                                <w:left w:val="none" w:sz="0" w:space="0" w:color="auto"/>
                                                <w:bottom w:val="none" w:sz="0" w:space="0" w:color="auto"/>
                                                <w:right w:val="none" w:sz="0" w:space="0" w:color="auto"/>
                                              </w:divBdr>
                                              <w:divsChild>
                                                <w:div w:id="14076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33933">
                                          <w:marLeft w:val="0"/>
                                          <w:marRight w:val="0"/>
                                          <w:marTop w:val="0"/>
                                          <w:marBottom w:val="0"/>
                                          <w:divBdr>
                                            <w:top w:val="none" w:sz="0" w:space="0" w:color="auto"/>
                                            <w:left w:val="none" w:sz="0" w:space="0" w:color="auto"/>
                                            <w:bottom w:val="none" w:sz="0" w:space="0" w:color="auto"/>
                                            <w:right w:val="none" w:sz="0" w:space="0" w:color="auto"/>
                                          </w:divBdr>
                                          <w:divsChild>
                                            <w:div w:id="787117268">
                                              <w:marLeft w:val="0"/>
                                              <w:marRight w:val="0"/>
                                              <w:marTop w:val="0"/>
                                              <w:marBottom w:val="0"/>
                                              <w:divBdr>
                                                <w:top w:val="none" w:sz="0" w:space="0" w:color="auto"/>
                                                <w:left w:val="none" w:sz="0" w:space="0" w:color="auto"/>
                                                <w:bottom w:val="none" w:sz="0" w:space="0" w:color="auto"/>
                                                <w:right w:val="none" w:sz="0" w:space="0" w:color="auto"/>
                                              </w:divBdr>
                                              <w:divsChild>
                                                <w:div w:id="14869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7326">
                                          <w:marLeft w:val="0"/>
                                          <w:marRight w:val="0"/>
                                          <w:marTop w:val="0"/>
                                          <w:marBottom w:val="0"/>
                                          <w:divBdr>
                                            <w:top w:val="none" w:sz="0" w:space="0" w:color="auto"/>
                                            <w:left w:val="none" w:sz="0" w:space="0" w:color="auto"/>
                                            <w:bottom w:val="none" w:sz="0" w:space="0" w:color="auto"/>
                                            <w:right w:val="none" w:sz="0" w:space="0" w:color="auto"/>
                                          </w:divBdr>
                                          <w:divsChild>
                                            <w:div w:id="1488670927">
                                              <w:marLeft w:val="0"/>
                                              <w:marRight w:val="0"/>
                                              <w:marTop w:val="0"/>
                                              <w:marBottom w:val="0"/>
                                              <w:divBdr>
                                                <w:top w:val="none" w:sz="0" w:space="0" w:color="auto"/>
                                                <w:left w:val="none" w:sz="0" w:space="0" w:color="auto"/>
                                                <w:bottom w:val="none" w:sz="0" w:space="0" w:color="auto"/>
                                                <w:right w:val="none" w:sz="0" w:space="0" w:color="auto"/>
                                              </w:divBdr>
                                              <w:divsChild>
                                                <w:div w:id="9018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51860">
                                          <w:marLeft w:val="0"/>
                                          <w:marRight w:val="0"/>
                                          <w:marTop w:val="0"/>
                                          <w:marBottom w:val="0"/>
                                          <w:divBdr>
                                            <w:top w:val="none" w:sz="0" w:space="0" w:color="auto"/>
                                            <w:left w:val="none" w:sz="0" w:space="0" w:color="auto"/>
                                            <w:bottom w:val="none" w:sz="0" w:space="0" w:color="auto"/>
                                            <w:right w:val="none" w:sz="0" w:space="0" w:color="auto"/>
                                          </w:divBdr>
                                          <w:divsChild>
                                            <w:div w:id="853112793">
                                              <w:marLeft w:val="0"/>
                                              <w:marRight w:val="0"/>
                                              <w:marTop w:val="0"/>
                                              <w:marBottom w:val="0"/>
                                              <w:divBdr>
                                                <w:top w:val="none" w:sz="0" w:space="0" w:color="auto"/>
                                                <w:left w:val="none" w:sz="0" w:space="0" w:color="auto"/>
                                                <w:bottom w:val="none" w:sz="0" w:space="0" w:color="auto"/>
                                                <w:right w:val="none" w:sz="0" w:space="0" w:color="auto"/>
                                              </w:divBdr>
                                              <w:divsChild>
                                                <w:div w:id="16287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1191">
                                          <w:marLeft w:val="0"/>
                                          <w:marRight w:val="0"/>
                                          <w:marTop w:val="0"/>
                                          <w:marBottom w:val="0"/>
                                          <w:divBdr>
                                            <w:top w:val="none" w:sz="0" w:space="0" w:color="auto"/>
                                            <w:left w:val="none" w:sz="0" w:space="0" w:color="auto"/>
                                            <w:bottom w:val="none" w:sz="0" w:space="0" w:color="auto"/>
                                            <w:right w:val="none" w:sz="0" w:space="0" w:color="auto"/>
                                          </w:divBdr>
                                          <w:divsChild>
                                            <w:div w:id="1501044084">
                                              <w:marLeft w:val="0"/>
                                              <w:marRight w:val="0"/>
                                              <w:marTop w:val="0"/>
                                              <w:marBottom w:val="0"/>
                                              <w:divBdr>
                                                <w:top w:val="none" w:sz="0" w:space="0" w:color="auto"/>
                                                <w:left w:val="none" w:sz="0" w:space="0" w:color="auto"/>
                                                <w:bottom w:val="none" w:sz="0" w:space="0" w:color="auto"/>
                                                <w:right w:val="none" w:sz="0" w:space="0" w:color="auto"/>
                                              </w:divBdr>
                                              <w:divsChild>
                                                <w:div w:id="16298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9587">
                                          <w:marLeft w:val="0"/>
                                          <w:marRight w:val="0"/>
                                          <w:marTop w:val="0"/>
                                          <w:marBottom w:val="0"/>
                                          <w:divBdr>
                                            <w:top w:val="none" w:sz="0" w:space="0" w:color="auto"/>
                                            <w:left w:val="none" w:sz="0" w:space="0" w:color="auto"/>
                                            <w:bottom w:val="none" w:sz="0" w:space="0" w:color="auto"/>
                                            <w:right w:val="none" w:sz="0" w:space="0" w:color="auto"/>
                                          </w:divBdr>
                                          <w:divsChild>
                                            <w:div w:id="1680544584">
                                              <w:marLeft w:val="0"/>
                                              <w:marRight w:val="0"/>
                                              <w:marTop w:val="0"/>
                                              <w:marBottom w:val="0"/>
                                              <w:divBdr>
                                                <w:top w:val="none" w:sz="0" w:space="0" w:color="auto"/>
                                                <w:left w:val="none" w:sz="0" w:space="0" w:color="auto"/>
                                                <w:bottom w:val="none" w:sz="0" w:space="0" w:color="auto"/>
                                                <w:right w:val="none" w:sz="0" w:space="0" w:color="auto"/>
                                              </w:divBdr>
                                              <w:divsChild>
                                                <w:div w:id="14518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4884">
                                          <w:marLeft w:val="0"/>
                                          <w:marRight w:val="0"/>
                                          <w:marTop w:val="0"/>
                                          <w:marBottom w:val="0"/>
                                          <w:divBdr>
                                            <w:top w:val="none" w:sz="0" w:space="0" w:color="auto"/>
                                            <w:left w:val="none" w:sz="0" w:space="0" w:color="auto"/>
                                            <w:bottom w:val="none" w:sz="0" w:space="0" w:color="auto"/>
                                            <w:right w:val="none" w:sz="0" w:space="0" w:color="auto"/>
                                          </w:divBdr>
                                          <w:divsChild>
                                            <w:div w:id="1948852490">
                                              <w:marLeft w:val="0"/>
                                              <w:marRight w:val="0"/>
                                              <w:marTop w:val="0"/>
                                              <w:marBottom w:val="0"/>
                                              <w:divBdr>
                                                <w:top w:val="none" w:sz="0" w:space="0" w:color="auto"/>
                                                <w:left w:val="none" w:sz="0" w:space="0" w:color="auto"/>
                                                <w:bottom w:val="none" w:sz="0" w:space="0" w:color="auto"/>
                                                <w:right w:val="none" w:sz="0" w:space="0" w:color="auto"/>
                                              </w:divBdr>
                                              <w:divsChild>
                                                <w:div w:id="11670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0066">
                                          <w:marLeft w:val="0"/>
                                          <w:marRight w:val="0"/>
                                          <w:marTop w:val="0"/>
                                          <w:marBottom w:val="0"/>
                                          <w:divBdr>
                                            <w:top w:val="none" w:sz="0" w:space="0" w:color="auto"/>
                                            <w:left w:val="none" w:sz="0" w:space="0" w:color="auto"/>
                                            <w:bottom w:val="none" w:sz="0" w:space="0" w:color="auto"/>
                                            <w:right w:val="none" w:sz="0" w:space="0" w:color="auto"/>
                                          </w:divBdr>
                                          <w:divsChild>
                                            <w:div w:id="1940602202">
                                              <w:marLeft w:val="0"/>
                                              <w:marRight w:val="0"/>
                                              <w:marTop w:val="0"/>
                                              <w:marBottom w:val="0"/>
                                              <w:divBdr>
                                                <w:top w:val="none" w:sz="0" w:space="0" w:color="auto"/>
                                                <w:left w:val="none" w:sz="0" w:space="0" w:color="auto"/>
                                                <w:bottom w:val="none" w:sz="0" w:space="0" w:color="auto"/>
                                                <w:right w:val="none" w:sz="0" w:space="0" w:color="auto"/>
                                              </w:divBdr>
                                              <w:divsChild>
                                                <w:div w:id="2137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2527">
                                          <w:marLeft w:val="0"/>
                                          <w:marRight w:val="0"/>
                                          <w:marTop w:val="0"/>
                                          <w:marBottom w:val="0"/>
                                          <w:divBdr>
                                            <w:top w:val="none" w:sz="0" w:space="0" w:color="auto"/>
                                            <w:left w:val="none" w:sz="0" w:space="0" w:color="auto"/>
                                            <w:bottom w:val="none" w:sz="0" w:space="0" w:color="auto"/>
                                            <w:right w:val="none" w:sz="0" w:space="0" w:color="auto"/>
                                          </w:divBdr>
                                          <w:divsChild>
                                            <w:div w:id="112604325">
                                              <w:marLeft w:val="0"/>
                                              <w:marRight w:val="0"/>
                                              <w:marTop w:val="0"/>
                                              <w:marBottom w:val="0"/>
                                              <w:divBdr>
                                                <w:top w:val="none" w:sz="0" w:space="0" w:color="auto"/>
                                                <w:left w:val="none" w:sz="0" w:space="0" w:color="auto"/>
                                                <w:bottom w:val="none" w:sz="0" w:space="0" w:color="auto"/>
                                                <w:right w:val="none" w:sz="0" w:space="0" w:color="auto"/>
                                              </w:divBdr>
                                              <w:divsChild>
                                                <w:div w:id="18260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9267">
                                          <w:marLeft w:val="0"/>
                                          <w:marRight w:val="0"/>
                                          <w:marTop w:val="0"/>
                                          <w:marBottom w:val="0"/>
                                          <w:divBdr>
                                            <w:top w:val="none" w:sz="0" w:space="0" w:color="auto"/>
                                            <w:left w:val="none" w:sz="0" w:space="0" w:color="auto"/>
                                            <w:bottom w:val="none" w:sz="0" w:space="0" w:color="auto"/>
                                            <w:right w:val="none" w:sz="0" w:space="0" w:color="auto"/>
                                          </w:divBdr>
                                          <w:divsChild>
                                            <w:div w:id="444428509">
                                              <w:marLeft w:val="0"/>
                                              <w:marRight w:val="0"/>
                                              <w:marTop w:val="0"/>
                                              <w:marBottom w:val="0"/>
                                              <w:divBdr>
                                                <w:top w:val="none" w:sz="0" w:space="0" w:color="auto"/>
                                                <w:left w:val="none" w:sz="0" w:space="0" w:color="auto"/>
                                                <w:bottom w:val="none" w:sz="0" w:space="0" w:color="auto"/>
                                                <w:right w:val="none" w:sz="0" w:space="0" w:color="auto"/>
                                              </w:divBdr>
                                              <w:divsChild>
                                                <w:div w:id="19476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71309">
                                          <w:marLeft w:val="0"/>
                                          <w:marRight w:val="0"/>
                                          <w:marTop w:val="0"/>
                                          <w:marBottom w:val="0"/>
                                          <w:divBdr>
                                            <w:top w:val="none" w:sz="0" w:space="0" w:color="auto"/>
                                            <w:left w:val="none" w:sz="0" w:space="0" w:color="auto"/>
                                            <w:bottom w:val="none" w:sz="0" w:space="0" w:color="auto"/>
                                            <w:right w:val="none" w:sz="0" w:space="0" w:color="auto"/>
                                          </w:divBdr>
                                          <w:divsChild>
                                            <w:div w:id="2143767119">
                                              <w:marLeft w:val="0"/>
                                              <w:marRight w:val="0"/>
                                              <w:marTop w:val="0"/>
                                              <w:marBottom w:val="0"/>
                                              <w:divBdr>
                                                <w:top w:val="none" w:sz="0" w:space="0" w:color="auto"/>
                                                <w:left w:val="none" w:sz="0" w:space="0" w:color="auto"/>
                                                <w:bottom w:val="none" w:sz="0" w:space="0" w:color="auto"/>
                                                <w:right w:val="none" w:sz="0" w:space="0" w:color="auto"/>
                                              </w:divBdr>
                                              <w:divsChild>
                                                <w:div w:id="14524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6742">
                                          <w:marLeft w:val="0"/>
                                          <w:marRight w:val="0"/>
                                          <w:marTop w:val="0"/>
                                          <w:marBottom w:val="0"/>
                                          <w:divBdr>
                                            <w:top w:val="none" w:sz="0" w:space="0" w:color="auto"/>
                                            <w:left w:val="none" w:sz="0" w:space="0" w:color="auto"/>
                                            <w:bottom w:val="none" w:sz="0" w:space="0" w:color="auto"/>
                                            <w:right w:val="none" w:sz="0" w:space="0" w:color="auto"/>
                                          </w:divBdr>
                                          <w:divsChild>
                                            <w:div w:id="1789934661">
                                              <w:marLeft w:val="0"/>
                                              <w:marRight w:val="0"/>
                                              <w:marTop w:val="0"/>
                                              <w:marBottom w:val="0"/>
                                              <w:divBdr>
                                                <w:top w:val="none" w:sz="0" w:space="0" w:color="auto"/>
                                                <w:left w:val="none" w:sz="0" w:space="0" w:color="auto"/>
                                                <w:bottom w:val="none" w:sz="0" w:space="0" w:color="auto"/>
                                                <w:right w:val="none" w:sz="0" w:space="0" w:color="auto"/>
                                              </w:divBdr>
                                              <w:divsChild>
                                                <w:div w:id="17311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0455">
                                          <w:marLeft w:val="0"/>
                                          <w:marRight w:val="0"/>
                                          <w:marTop w:val="0"/>
                                          <w:marBottom w:val="0"/>
                                          <w:divBdr>
                                            <w:top w:val="none" w:sz="0" w:space="0" w:color="auto"/>
                                            <w:left w:val="none" w:sz="0" w:space="0" w:color="auto"/>
                                            <w:bottom w:val="none" w:sz="0" w:space="0" w:color="auto"/>
                                            <w:right w:val="none" w:sz="0" w:space="0" w:color="auto"/>
                                          </w:divBdr>
                                          <w:divsChild>
                                            <w:div w:id="1549608123">
                                              <w:marLeft w:val="0"/>
                                              <w:marRight w:val="0"/>
                                              <w:marTop w:val="0"/>
                                              <w:marBottom w:val="0"/>
                                              <w:divBdr>
                                                <w:top w:val="none" w:sz="0" w:space="0" w:color="auto"/>
                                                <w:left w:val="none" w:sz="0" w:space="0" w:color="auto"/>
                                                <w:bottom w:val="none" w:sz="0" w:space="0" w:color="auto"/>
                                                <w:right w:val="none" w:sz="0" w:space="0" w:color="auto"/>
                                              </w:divBdr>
                                              <w:divsChild>
                                                <w:div w:id="6165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7405">
                                          <w:marLeft w:val="0"/>
                                          <w:marRight w:val="0"/>
                                          <w:marTop w:val="0"/>
                                          <w:marBottom w:val="0"/>
                                          <w:divBdr>
                                            <w:top w:val="none" w:sz="0" w:space="0" w:color="auto"/>
                                            <w:left w:val="none" w:sz="0" w:space="0" w:color="auto"/>
                                            <w:bottom w:val="none" w:sz="0" w:space="0" w:color="auto"/>
                                            <w:right w:val="none" w:sz="0" w:space="0" w:color="auto"/>
                                          </w:divBdr>
                                          <w:divsChild>
                                            <w:div w:id="152185930">
                                              <w:marLeft w:val="0"/>
                                              <w:marRight w:val="0"/>
                                              <w:marTop w:val="0"/>
                                              <w:marBottom w:val="0"/>
                                              <w:divBdr>
                                                <w:top w:val="none" w:sz="0" w:space="0" w:color="auto"/>
                                                <w:left w:val="none" w:sz="0" w:space="0" w:color="auto"/>
                                                <w:bottom w:val="none" w:sz="0" w:space="0" w:color="auto"/>
                                                <w:right w:val="none" w:sz="0" w:space="0" w:color="auto"/>
                                              </w:divBdr>
                                              <w:divsChild>
                                                <w:div w:id="1383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4697">
                                          <w:marLeft w:val="0"/>
                                          <w:marRight w:val="0"/>
                                          <w:marTop w:val="0"/>
                                          <w:marBottom w:val="0"/>
                                          <w:divBdr>
                                            <w:top w:val="none" w:sz="0" w:space="0" w:color="auto"/>
                                            <w:left w:val="none" w:sz="0" w:space="0" w:color="auto"/>
                                            <w:bottom w:val="none" w:sz="0" w:space="0" w:color="auto"/>
                                            <w:right w:val="none" w:sz="0" w:space="0" w:color="auto"/>
                                          </w:divBdr>
                                          <w:divsChild>
                                            <w:div w:id="1686520532">
                                              <w:marLeft w:val="0"/>
                                              <w:marRight w:val="0"/>
                                              <w:marTop w:val="0"/>
                                              <w:marBottom w:val="0"/>
                                              <w:divBdr>
                                                <w:top w:val="none" w:sz="0" w:space="0" w:color="auto"/>
                                                <w:left w:val="none" w:sz="0" w:space="0" w:color="auto"/>
                                                <w:bottom w:val="none" w:sz="0" w:space="0" w:color="auto"/>
                                                <w:right w:val="none" w:sz="0" w:space="0" w:color="auto"/>
                                              </w:divBdr>
                                              <w:divsChild>
                                                <w:div w:id="1864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8691">
                                          <w:marLeft w:val="0"/>
                                          <w:marRight w:val="0"/>
                                          <w:marTop w:val="0"/>
                                          <w:marBottom w:val="0"/>
                                          <w:divBdr>
                                            <w:top w:val="none" w:sz="0" w:space="0" w:color="auto"/>
                                            <w:left w:val="none" w:sz="0" w:space="0" w:color="auto"/>
                                            <w:bottom w:val="none" w:sz="0" w:space="0" w:color="auto"/>
                                            <w:right w:val="none" w:sz="0" w:space="0" w:color="auto"/>
                                          </w:divBdr>
                                          <w:divsChild>
                                            <w:div w:id="241791757">
                                              <w:marLeft w:val="0"/>
                                              <w:marRight w:val="0"/>
                                              <w:marTop w:val="0"/>
                                              <w:marBottom w:val="0"/>
                                              <w:divBdr>
                                                <w:top w:val="none" w:sz="0" w:space="0" w:color="auto"/>
                                                <w:left w:val="none" w:sz="0" w:space="0" w:color="auto"/>
                                                <w:bottom w:val="none" w:sz="0" w:space="0" w:color="auto"/>
                                                <w:right w:val="none" w:sz="0" w:space="0" w:color="auto"/>
                                              </w:divBdr>
                                              <w:divsChild>
                                                <w:div w:id="20938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90071">
                                          <w:marLeft w:val="0"/>
                                          <w:marRight w:val="0"/>
                                          <w:marTop w:val="0"/>
                                          <w:marBottom w:val="0"/>
                                          <w:divBdr>
                                            <w:top w:val="none" w:sz="0" w:space="0" w:color="auto"/>
                                            <w:left w:val="none" w:sz="0" w:space="0" w:color="auto"/>
                                            <w:bottom w:val="none" w:sz="0" w:space="0" w:color="auto"/>
                                            <w:right w:val="none" w:sz="0" w:space="0" w:color="auto"/>
                                          </w:divBdr>
                                          <w:divsChild>
                                            <w:div w:id="1040666518">
                                              <w:marLeft w:val="0"/>
                                              <w:marRight w:val="0"/>
                                              <w:marTop w:val="0"/>
                                              <w:marBottom w:val="0"/>
                                              <w:divBdr>
                                                <w:top w:val="none" w:sz="0" w:space="0" w:color="auto"/>
                                                <w:left w:val="none" w:sz="0" w:space="0" w:color="auto"/>
                                                <w:bottom w:val="none" w:sz="0" w:space="0" w:color="auto"/>
                                                <w:right w:val="none" w:sz="0" w:space="0" w:color="auto"/>
                                              </w:divBdr>
                                              <w:divsChild>
                                                <w:div w:id="582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6082">
                                          <w:marLeft w:val="0"/>
                                          <w:marRight w:val="0"/>
                                          <w:marTop w:val="0"/>
                                          <w:marBottom w:val="0"/>
                                          <w:divBdr>
                                            <w:top w:val="none" w:sz="0" w:space="0" w:color="auto"/>
                                            <w:left w:val="none" w:sz="0" w:space="0" w:color="auto"/>
                                            <w:bottom w:val="none" w:sz="0" w:space="0" w:color="auto"/>
                                            <w:right w:val="none" w:sz="0" w:space="0" w:color="auto"/>
                                          </w:divBdr>
                                          <w:divsChild>
                                            <w:div w:id="1852258002">
                                              <w:marLeft w:val="0"/>
                                              <w:marRight w:val="0"/>
                                              <w:marTop w:val="0"/>
                                              <w:marBottom w:val="0"/>
                                              <w:divBdr>
                                                <w:top w:val="none" w:sz="0" w:space="0" w:color="auto"/>
                                                <w:left w:val="none" w:sz="0" w:space="0" w:color="auto"/>
                                                <w:bottom w:val="none" w:sz="0" w:space="0" w:color="auto"/>
                                                <w:right w:val="none" w:sz="0" w:space="0" w:color="auto"/>
                                              </w:divBdr>
                                              <w:divsChild>
                                                <w:div w:id="10751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47484">
                                          <w:marLeft w:val="0"/>
                                          <w:marRight w:val="0"/>
                                          <w:marTop w:val="0"/>
                                          <w:marBottom w:val="0"/>
                                          <w:divBdr>
                                            <w:top w:val="none" w:sz="0" w:space="0" w:color="auto"/>
                                            <w:left w:val="none" w:sz="0" w:space="0" w:color="auto"/>
                                            <w:bottom w:val="none" w:sz="0" w:space="0" w:color="auto"/>
                                            <w:right w:val="none" w:sz="0" w:space="0" w:color="auto"/>
                                          </w:divBdr>
                                          <w:divsChild>
                                            <w:div w:id="1513450080">
                                              <w:marLeft w:val="0"/>
                                              <w:marRight w:val="0"/>
                                              <w:marTop w:val="0"/>
                                              <w:marBottom w:val="0"/>
                                              <w:divBdr>
                                                <w:top w:val="none" w:sz="0" w:space="0" w:color="auto"/>
                                                <w:left w:val="none" w:sz="0" w:space="0" w:color="auto"/>
                                                <w:bottom w:val="none" w:sz="0" w:space="0" w:color="auto"/>
                                                <w:right w:val="none" w:sz="0" w:space="0" w:color="auto"/>
                                              </w:divBdr>
                                              <w:divsChild>
                                                <w:div w:id="8675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01041">
                                          <w:marLeft w:val="0"/>
                                          <w:marRight w:val="0"/>
                                          <w:marTop w:val="0"/>
                                          <w:marBottom w:val="0"/>
                                          <w:divBdr>
                                            <w:top w:val="none" w:sz="0" w:space="0" w:color="auto"/>
                                            <w:left w:val="none" w:sz="0" w:space="0" w:color="auto"/>
                                            <w:bottom w:val="none" w:sz="0" w:space="0" w:color="auto"/>
                                            <w:right w:val="none" w:sz="0" w:space="0" w:color="auto"/>
                                          </w:divBdr>
                                          <w:divsChild>
                                            <w:div w:id="1225024160">
                                              <w:marLeft w:val="0"/>
                                              <w:marRight w:val="0"/>
                                              <w:marTop w:val="0"/>
                                              <w:marBottom w:val="0"/>
                                              <w:divBdr>
                                                <w:top w:val="none" w:sz="0" w:space="0" w:color="auto"/>
                                                <w:left w:val="none" w:sz="0" w:space="0" w:color="auto"/>
                                                <w:bottom w:val="none" w:sz="0" w:space="0" w:color="auto"/>
                                                <w:right w:val="none" w:sz="0" w:space="0" w:color="auto"/>
                                              </w:divBdr>
                                              <w:divsChild>
                                                <w:div w:id="35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1098">
                                          <w:marLeft w:val="0"/>
                                          <w:marRight w:val="0"/>
                                          <w:marTop w:val="0"/>
                                          <w:marBottom w:val="0"/>
                                          <w:divBdr>
                                            <w:top w:val="none" w:sz="0" w:space="0" w:color="auto"/>
                                            <w:left w:val="none" w:sz="0" w:space="0" w:color="auto"/>
                                            <w:bottom w:val="none" w:sz="0" w:space="0" w:color="auto"/>
                                            <w:right w:val="none" w:sz="0" w:space="0" w:color="auto"/>
                                          </w:divBdr>
                                          <w:divsChild>
                                            <w:div w:id="1828201415">
                                              <w:marLeft w:val="0"/>
                                              <w:marRight w:val="0"/>
                                              <w:marTop w:val="0"/>
                                              <w:marBottom w:val="0"/>
                                              <w:divBdr>
                                                <w:top w:val="none" w:sz="0" w:space="0" w:color="auto"/>
                                                <w:left w:val="none" w:sz="0" w:space="0" w:color="auto"/>
                                                <w:bottom w:val="none" w:sz="0" w:space="0" w:color="auto"/>
                                                <w:right w:val="none" w:sz="0" w:space="0" w:color="auto"/>
                                              </w:divBdr>
                                              <w:divsChild>
                                                <w:div w:id="10535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7045">
                                          <w:marLeft w:val="0"/>
                                          <w:marRight w:val="0"/>
                                          <w:marTop w:val="0"/>
                                          <w:marBottom w:val="0"/>
                                          <w:divBdr>
                                            <w:top w:val="none" w:sz="0" w:space="0" w:color="auto"/>
                                            <w:left w:val="none" w:sz="0" w:space="0" w:color="auto"/>
                                            <w:bottom w:val="none" w:sz="0" w:space="0" w:color="auto"/>
                                            <w:right w:val="none" w:sz="0" w:space="0" w:color="auto"/>
                                          </w:divBdr>
                                          <w:divsChild>
                                            <w:div w:id="1692105398">
                                              <w:marLeft w:val="0"/>
                                              <w:marRight w:val="0"/>
                                              <w:marTop w:val="0"/>
                                              <w:marBottom w:val="0"/>
                                              <w:divBdr>
                                                <w:top w:val="none" w:sz="0" w:space="0" w:color="auto"/>
                                                <w:left w:val="none" w:sz="0" w:space="0" w:color="auto"/>
                                                <w:bottom w:val="none" w:sz="0" w:space="0" w:color="auto"/>
                                                <w:right w:val="none" w:sz="0" w:space="0" w:color="auto"/>
                                              </w:divBdr>
                                              <w:divsChild>
                                                <w:div w:id="16465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8940">
                                          <w:marLeft w:val="0"/>
                                          <w:marRight w:val="0"/>
                                          <w:marTop w:val="0"/>
                                          <w:marBottom w:val="0"/>
                                          <w:divBdr>
                                            <w:top w:val="none" w:sz="0" w:space="0" w:color="auto"/>
                                            <w:left w:val="none" w:sz="0" w:space="0" w:color="auto"/>
                                            <w:bottom w:val="none" w:sz="0" w:space="0" w:color="auto"/>
                                            <w:right w:val="none" w:sz="0" w:space="0" w:color="auto"/>
                                          </w:divBdr>
                                          <w:divsChild>
                                            <w:div w:id="1485660367">
                                              <w:marLeft w:val="0"/>
                                              <w:marRight w:val="0"/>
                                              <w:marTop w:val="0"/>
                                              <w:marBottom w:val="0"/>
                                              <w:divBdr>
                                                <w:top w:val="none" w:sz="0" w:space="0" w:color="auto"/>
                                                <w:left w:val="none" w:sz="0" w:space="0" w:color="auto"/>
                                                <w:bottom w:val="none" w:sz="0" w:space="0" w:color="auto"/>
                                                <w:right w:val="none" w:sz="0" w:space="0" w:color="auto"/>
                                              </w:divBdr>
                                              <w:divsChild>
                                                <w:div w:id="2140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5378">
                                          <w:marLeft w:val="0"/>
                                          <w:marRight w:val="0"/>
                                          <w:marTop w:val="0"/>
                                          <w:marBottom w:val="0"/>
                                          <w:divBdr>
                                            <w:top w:val="none" w:sz="0" w:space="0" w:color="auto"/>
                                            <w:left w:val="none" w:sz="0" w:space="0" w:color="auto"/>
                                            <w:bottom w:val="none" w:sz="0" w:space="0" w:color="auto"/>
                                            <w:right w:val="none" w:sz="0" w:space="0" w:color="auto"/>
                                          </w:divBdr>
                                          <w:divsChild>
                                            <w:div w:id="1551452103">
                                              <w:marLeft w:val="0"/>
                                              <w:marRight w:val="0"/>
                                              <w:marTop w:val="0"/>
                                              <w:marBottom w:val="0"/>
                                              <w:divBdr>
                                                <w:top w:val="none" w:sz="0" w:space="0" w:color="auto"/>
                                                <w:left w:val="none" w:sz="0" w:space="0" w:color="auto"/>
                                                <w:bottom w:val="none" w:sz="0" w:space="0" w:color="auto"/>
                                                <w:right w:val="none" w:sz="0" w:space="0" w:color="auto"/>
                                              </w:divBdr>
                                            </w:div>
                                          </w:divsChild>
                                        </w:div>
                                        <w:div w:id="1798259838">
                                          <w:marLeft w:val="0"/>
                                          <w:marRight w:val="0"/>
                                          <w:marTop w:val="0"/>
                                          <w:marBottom w:val="0"/>
                                          <w:divBdr>
                                            <w:top w:val="none" w:sz="0" w:space="0" w:color="auto"/>
                                            <w:left w:val="none" w:sz="0" w:space="0" w:color="auto"/>
                                            <w:bottom w:val="none" w:sz="0" w:space="0" w:color="auto"/>
                                            <w:right w:val="none" w:sz="0" w:space="0" w:color="auto"/>
                                          </w:divBdr>
                                          <w:divsChild>
                                            <w:div w:id="938215711">
                                              <w:marLeft w:val="0"/>
                                              <w:marRight w:val="0"/>
                                              <w:marTop w:val="0"/>
                                              <w:marBottom w:val="0"/>
                                              <w:divBdr>
                                                <w:top w:val="none" w:sz="0" w:space="0" w:color="auto"/>
                                                <w:left w:val="none" w:sz="0" w:space="0" w:color="auto"/>
                                                <w:bottom w:val="none" w:sz="0" w:space="0" w:color="auto"/>
                                                <w:right w:val="none" w:sz="0" w:space="0" w:color="auto"/>
                                              </w:divBdr>
                                              <w:divsChild>
                                                <w:div w:id="15494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EF2D-0799-42EF-AC93-7D783166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D4WQKJBX</dc:creator>
  <cp:lastModifiedBy>谷本裕臣</cp:lastModifiedBy>
  <cp:revision>18</cp:revision>
  <cp:lastPrinted>2016-03-01T06:57:00Z</cp:lastPrinted>
  <dcterms:created xsi:type="dcterms:W3CDTF">2015-11-19T08:44:00Z</dcterms:created>
  <dcterms:modified xsi:type="dcterms:W3CDTF">2018-07-13T06:22:00Z</dcterms:modified>
</cp:coreProperties>
</file>